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9"/>
        <w:gridCol w:w="1563"/>
        <w:gridCol w:w="22"/>
        <w:gridCol w:w="27"/>
        <w:gridCol w:w="203"/>
        <w:gridCol w:w="566"/>
        <w:gridCol w:w="172"/>
        <w:gridCol w:w="83"/>
        <w:gridCol w:w="98"/>
        <w:gridCol w:w="68"/>
        <w:gridCol w:w="86"/>
        <w:gridCol w:w="78"/>
        <w:gridCol w:w="114"/>
        <w:gridCol w:w="796"/>
        <w:gridCol w:w="97"/>
        <w:gridCol w:w="116"/>
        <w:gridCol w:w="946"/>
        <w:gridCol w:w="604"/>
        <w:gridCol w:w="60"/>
        <w:gridCol w:w="100"/>
        <w:gridCol w:w="74"/>
        <w:gridCol w:w="571"/>
        <w:gridCol w:w="34"/>
        <w:gridCol w:w="754"/>
        <w:gridCol w:w="110"/>
        <w:gridCol w:w="313"/>
        <w:gridCol w:w="1001"/>
        <w:gridCol w:w="291"/>
        <w:gridCol w:w="884"/>
        <w:gridCol w:w="176"/>
        <w:gridCol w:w="36"/>
        <w:gridCol w:w="16"/>
        <w:gridCol w:w="7"/>
        <w:gridCol w:w="24"/>
        <w:gridCol w:w="12"/>
        <w:gridCol w:w="6"/>
        <w:gridCol w:w="6"/>
        <w:gridCol w:w="7"/>
        <w:gridCol w:w="9"/>
        <w:gridCol w:w="47"/>
        <w:gridCol w:w="47"/>
        <w:gridCol w:w="8"/>
      </w:tblGrid>
      <w:tr w:rsidR="00840A0E" w:rsidRPr="0019341D" w14:paraId="05807AFC" w14:textId="77777777" w:rsidTr="000550DD">
        <w:trPr>
          <w:gridAfter w:val="3"/>
          <w:wAfter w:w="102" w:type="dxa"/>
          <w:trHeight w:val="283"/>
        </w:trPr>
        <w:tc>
          <w:tcPr>
            <w:tcW w:w="15" w:type="dxa"/>
          </w:tcPr>
          <w:p w14:paraId="54E3382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2BED7919" w14:textId="77777777" w:rsidR="00840A0E" w:rsidRDefault="00840A0E" w:rsidP="0019341D">
            <w:pPr>
              <w:pStyle w:val="EmptyLayoutCell"/>
            </w:pPr>
          </w:p>
        </w:tc>
        <w:tc>
          <w:tcPr>
            <w:tcW w:w="1563" w:type="dxa"/>
          </w:tcPr>
          <w:p w14:paraId="504B7A84" w14:textId="32F58ADF" w:rsidR="00840A0E" w:rsidRDefault="00F744EA" w:rsidP="0019341D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0E0F52" wp14:editId="211B64C5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" w:type="dxa"/>
          </w:tcPr>
          <w:p w14:paraId="7AA7E9E6" w14:textId="77777777" w:rsidR="00840A0E" w:rsidRDefault="00840A0E" w:rsidP="0019341D">
            <w:pPr>
              <w:pStyle w:val="EmptyLayoutCell"/>
            </w:pPr>
          </w:p>
        </w:tc>
        <w:tc>
          <w:tcPr>
            <w:tcW w:w="27" w:type="dxa"/>
          </w:tcPr>
          <w:p w14:paraId="16C5157E" w14:textId="77777777" w:rsidR="00840A0E" w:rsidRDefault="00840A0E" w:rsidP="0019341D">
            <w:pPr>
              <w:pStyle w:val="EmptyLayoutCell"/>
            </w:pPr>
          </w:p>
        </w:tc>
        <w:tc>
          <w:tcPr>
            <w:tcW w:w="8219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19341D" w:rsidRPr="0019341D" w14:paraId="1F54616C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63CD8" w14:textId="15FC6AAF" w:rsidR="0019341D" w:rsidRPr="009944F5" w:rsidRDefault="00F744EA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32E8FB8B" w14:textId="77777777"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2F06CB81" w14:textId="77777777"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32B9DCB2" w14:textId="77777777" w:rsidR="0019341D" w:rsidRDefault="0019341D"/>
              </w:tc>
            </w:tr>
          </w:tbl>
          <w:p w14:paraId="032A2E0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043462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68A3D1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6FB7F7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7FAD380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34BFEF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14:paraId="717319AD" w14:textId="77777777" w:rsidTr="000550DD">
        <w:trPr>
          <w:gridAfter w:val="3"/>
          <w:wAfter w:w="102" w:type="dxa"/>
          <w:trHeight w:val="220"/>
        </w:trPr>
        <w:tc>
          <w:tcPr>
            <w:tcW w:w="15" w:type="dxa"/>
          </w:tcPr>
          <w:p w14:paraId="2CFACCB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2C8B968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021A153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DAD32A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387D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14:paraId="30CF5CF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11"/>
          </w:tcPr>
          <w:p w14:paraId="1E2EC9B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46" w:type="dxa"/>
          </w:tcPr>
          <w:p w14:paraId="03FC9A91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9" w:type="dxa"/>
            <w:gridSpan w:val="5"/>
          </w:tcPr>
          <w:p w14:paraId="0CC26B8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19A4762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4" w:type="dxa"/>
            <w:gridSpan w:val="2"/>
          </w:tcPr>
          <w:p w14:paraId="5556B5E0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4" w:type="dxa"/>
            <w:gridSpan w:val="2"/>
          </w:tcPr>
          <w:p w14:paraId="7A8C332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F945F9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4" w:type="dxa"/>
          </w:tcPr>
          <w:p w14:paraId="2A2556F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6" w:type="dxa"/>
          </w:tcPr>
          <w:p w14:paraId="7586137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33A6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04B45078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147FBF4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3DA86D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B09E0" w14:paraId="3AED5DCF" w14:textId="77777777" w:rsidTr="000550DD">
        <w:trPr>
          <w:gridAfter w:val="4"/>
          <w:wAfter w:w="111" w:type="dxa"/>
          <w:trHeight w:val="425"/>
        </w:trPr>
        <w:tc>
          <w:tcPr>
            <w:tcW w:w="15" w:type="dxa"/>
          </w:tcPr>
          <w:p w14:paraId="67ACF78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1A2109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7162B9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496" w:type="dxa"/>
            <w:gridSpan w:val="30"/>
          </w:tcPr>
          <w:p w14:paraId="7369FB81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43E27EAC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63225B3B" w14:textId="77777777"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3812E2F7" w14:textId="77777777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4799F339" w14:textId="3CEE5183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0550D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0550DD" w:rsidRPr="000550DD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22AA50BA" wp14:editId="7AE7A5BD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814B535" w14:textId="079EC097" w:rsidR="0019341D" w:rsidRPr="007E7B8B" w:rsidRDefault="007E7B8B" w:rsidP="007E7B8B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F744EA">
              <w:rPr>
                <w:color w:val="000000"/>
                <w:sz w:val="28"/>
                <w:szCs w:val="28"/>
                <w:lang w:val="ru-RU"/>
              </w:rPr>
              <w:t>28 мая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202</w:t>
            </w:r>
            <w:r w:rsidR="00F744EA">
              <w:rPr>
                <w:color w:val="000000"/>
                <w:sz w:val="28"/>
                <w:szCs w:val="28"/>
                <w:lang w:val="ru-RU"/>
              </w:rPr>
              <w:t>5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4D78BAD9" w14:textId="77777777" w:rsidR="0019341D" w:rsidRPr="007E7B8B" w:rsidRDefault="0019341D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  <w:tbl>
            <w:tblPr>
              <w:tblW w:w="81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</w:tblGrid>
            <w:tr w:rsidR="0019341D" w:rsidRPr="006B09E0" w14:paraId="10A04E91" w14:textId="77777777" w:rsidTr="00821E1D">
              <w:trPr>
                <w:trHeight w:val="7635"/>
              </w:trPr>
              <w:tc>
                <w:tcPr>
                  <w:tcW w:w="8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5C5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2753F5C" w14:textId="77777777"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0CA07D" w14:textId="77777777" w:rsidR="007A194D" w:rsidRPr="007E7B8B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A759CD2" w14:textId="77777777"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821E1D" w14:paraId="502543C4" w14:textId="77777777" w:rsidTr="007E7B8B">
                    <w:trPr>
                      <w:trHeight w:val="549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D0E1414" w14:textId="43BC86AC" w:rsidR="0019341D" w:rsidRPr="007E7B8B" w:rsidRDefault="007E7B8B" w:rsidP="00821E1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абочая</w:t>
                        </w:r>
                        <w:r w:rsidR="00821E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ПРОГРАММа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УЧЕБН</w:t>
                        </w:r>
                        <w:r w:rsidR="00821E1D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ОЙ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6B09E0" w14:paraId="2D8AA587" w14:textId="77777777" w:rsidTr="007E7B8B"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0A5A3D3" w14:textId="0CC83EF9" w:rsidR="0019341D" w:rsidRPr="007E7B8B" w:rsidRDefault="0019341D" w:rsidP="000550D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 w:rsidR="000550DD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02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821E1D"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ФИНАНСЫ, ДЕНЕЖНОЕ ОБРАЩЕНИЕ И КРЕДИТ</w:t>
                        </w:r>
                      </w:p>
                    </w:tc>
                  </w:tr>
                </w:tbl>
                <w:p w14:paraId="3AFCF7A5" w14:textId="77777777" w:rsidR="007A194D" w:rsidRDefault="007A194D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44E9B73B" w14:textId="77777777" w:rsidR="00821E1D" w:rsidRDefault="00821E1D" w:rsidP="000550D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9316E17" w14:textId="53C63DE2" w:rsidR="0019341D" w:rsidRPr="007E7B8B" w:rsidRDefault="007E7B8B" w:rsidP="000550D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14:paraId="2859627E" w14:textId="36E3948A" w:rsidR="0019341D" w:rsidRPr="007E7B8B" w:rsidRDefault="0019341D" w:rsidP="000550DD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0824321A" w14:textId="4A0EDA90" w:rsidR="0019341D" w:rsidRPr="007E7B8B" w:rsidRDefault="000550D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6FA2B701" w14:textId="77777777"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50539DF8" w14:textId="77777777" w:rsidR="0019341D" w:rsidRPr="007E7B8B" w:rsidRDefault="007E7B8B" w:rsidP="000550D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Квалификация выпускника: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32E00FA2" w14:textId="77777777"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8C479D7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4830B98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631BC" w14:textId="1380308B" w:rsidR="00B345BC" w:rsidRPr="00B345BC" w:rsidRDefault="00B345BC" w:rsidP="00B345BC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45BC">
                    <w:rPr>
                      <w:sz w:val="28"/>
                      <w:szCs w:val="28"/>
                      <w:lang w:val="ru-RU"/>
                    </w:rPr>
                    <w:t>Год начала подготовки: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B09E0">
                    <w:rPr>
                      <w:sz w:val="28"/>
                      <w:szCs w:val="28"/>
                      <w:lang w:val="ru-RU"/>
                    </w:rPr>
                    <w:t>2025</w:t>
                  </w:r>
                  <w:bookmarkStart w:id="0" w:name="_GoBack"/>
                  <w:bookmarkEnd w:id="0"/>
                </w:p>
                <w:p w14:paraId="32607B92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77034F3D" w14:textId="77777777" w:rsidR="002311BD" w:rsidRDefault="002311BD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14:paraId="63BAECBF" w14:textId="77777777" w:rsidR="00B345BC" w:rsidRDefault="00B345BC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14:paraId="151951DA" w14:textId="77777777" w:rsidR="00B345BC" w:rsidRPr="007E7B8B" w:rsidRDefault="00B345BC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14:paraId="5503DF74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0F2D9F4" w14:textId="77777777"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3" w:type="dxa"/>
            <w:gridSpan w:val="3"/>
          </w:tcPr>
          <w:p w14:paraId="2FA058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564B8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" w:type="dxa"/>
            <w:gridSpan w:val="2"/>
          </w:tcPr>
          <w:p w14:paraId="7410933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6B09E0" w14:paraId="27C496D0" w14:textId="77777777" w:rsidTr="00821E1D">
        <w:trPr>
          <w:gridAfter w:val="3"/>
          <w:wAfter w:w="102" w:type="dxa"/>
          <w:trHeight w:val="245"/>
        </w:trPr>
        <w:tc>
          <w:tcPr>
            <w:tcW w:w="15" w:type="dxa"/>
          </w:tcPr>
          <w:p w14:paraId="715147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62874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68FD55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59C180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6F6D3C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14:paraId="4CB9925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11"/>
          </w:tcPr>
          <w:p w14:paraId="063003A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50" w:type="dxa"/>
            <w:gridSpan w:val="2"/>
          </w:tcPr>
          <w:p w14:paraId="773B9504" w14:textId="77777777" w:rsidR="007A194D" w:rsidRPr="003733DA" w:rsidRDefault="007A194D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5" w:type="dxa"/>
            <w:gridSpan w:val="4"/>
          </w:tcPr>
          <w:p w14:paraId="43D0AAE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3739EB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4" w:type="dxa"/>
            <w:gridSpan w:val="2"/>
          </w:tcPr>
          <w:p w14:paraId="441D25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4" w:type="dxa"/>
            <w:gridSpan w:val="2"/>
          </w:tcPr>
          <w:p w14:paraId="2D38C031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7531EE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4" w:type="dxa"/>
          </w:tcPr>
          <w:p w14:paraId="179A178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6" w:type="dxa"/>
          </w:tcPr>
          <w:p w14:paraId="0D8665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77E51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2B577D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5670B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C8DD22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6B09E0" w14:paraId="1337C493" w14:textId="77777777" w:rsidTr="00821E1D">
        <w:trPr>
          <w:gridAfter w:val="3"/>
          <w:wAfter w:w="102" w:type="dxa"/>
          <w:trHeight w:val="266"/>
        </w:trPr>
        <w:tc>
          <w:tcPr>
            <w:tcW w:w="15" w:type="dxa"/>
          </w:tcPr>
          <w:p w14:paraId="3BDA5F3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38376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2567FA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103F2A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2F81AF9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14:paraId="1D39038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11"/>
          </w:tcPr>
          <w:p w14:paraId="2F4A02B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50" w:type="dxa"/>
            <w:gridSpan w:val="2"/>
          </w:tcPr>
          <w:p w14:paraId="45567BF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5" w:type="dxa"/>
            <w:gridSpan w:val="4"/>
          </w:tcPr>
          <w:p w14:paraId="21DFBFD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1FCFDC5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4" w:type="dxa"/>
            <w:gridSpan w:val="2"/>
          </w:tcPr>
          <w:p w14:paraId="0445071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4" w:type="dxa"/>
            <w:gridSpan w:val="2"/>
          </w:tcPr>
          <w:p w14:paraId="672ED9FF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0B6DEC2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4" w:type="dxa"/>
          </w:tcPr>
          <w:p w14:paraId="13091F7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6" w:type="dxa"/>
          </w:tcPr>
          <w:p w14:paraId="60099BE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6BAFE90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568B9D2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451841A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E9A5EE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4C220F68" w14:textId="77777777" w:rsidTr="000550DD">
        <w:trPr>
          <w:gridAfter w:val="3"/>
          <w:wAfter w:w="102" w:type="dxa"/>
          <w:trHeight w:val="425"/>
        </w:trPr>
        <w:tc>
          <w:tcPr>
            <w:tcW w:w="15" w:type="dxa"/>
          </w:tcPr>
          <w:p w14:paraId="5D7CEA2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C2FE78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74D3296B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63E8F13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362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29"/>
            </w:tblGrid>
            <w:tr w:rsidR="00840A0E" w:rsidRPr="007E7B8B" w14:paraId="16D7F6EA" w14:textId="77777777" w:rsidTr="007A194D">
              <w:trPr>
                <w:trHeight w:val="345"/>
              </w:trPr>
              <w:tc>
                <w:tcPr>
                  <w:tcW w:w="662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8C012" w14:textId="12AE44F0" w:rsidR="00840A0E" w:rsidRPr="007E7B8B" w:rsidRDefault="000550DD" w:rsidP="0019341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="002311BD" w:rsidRPr="007E7B8B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5A2D4C60" w14:textId="315EAF5C" w:rsidR="002311BD" w:rsidRPr="007E7B8B" w:rsidRDefault="000550DD" w:rsidP="00F744E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</w:t>
                  </w:r>
                  <w:r w:rsidR="007E7B8B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F744EA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6282208" w14:textId="77777777" w:rsidR="00840A0E" w:rsidRPr="007E7B8B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14:paraId="7CAE817E" w14:textId="77777777" w:rsidR="00840A0E" w:rsidRDefault="00840A0E" w:rsidP="0019341D">
            <w:pPr>
              <w:pStyle w:val="EmptyLayoutCell"/>
            </w:pPr>
          </w:p>
        </w:tc>
        <w:tc>
          <w:tcPr>
            <w:tcW w:w="176" w:type="dxa"/>
          </w:tcPr>
          <w:p w14:paraId="4DAAB0E4" w14:textId="77777777" w:rsidR="00840A0E" w:rsidRDefault="00840A0E" w:rsidP="0019341D">
            <w:pPr>
              <w:pStyle w:val="EmptyLayoutCell"/>
            </w:pPr>
          </w:p>
        </w:tc>
        <w:tc>
          <w:tcPr>
            <w:tcW w:w="59" w:type="dxa"/>
            <w:gridSpan w:val="3"/>
          </w:tcPr>
          <w:p w14:paraId="2850E6E2" w14:textId="77777777" w:rsidR="00840A0E" w:rsidRDefault="00840A0E" w:rsidP="0019341D">
            <w:pPr>
              <w:pStyle w:val="EmptyLayoutCell"/>
            </w:pPr>
          </w:p>
        </w:tc>
        <w:tc>
          <w:tcPr>
            <w:tcW w:w="48" w:type="dxa"/>
            <w:gridSpan w:val="4"/>
          </w:tcPr>
          <w:p w14:paraId="42B62D97" w14:textId="77777777" w:rsidR="00840A0E" w:rsidRDefault="00840A0E" w:rsidP="0019341D">
            <w:pPr>
              <w:pStyle w:val="EmptyLayoutCell"/>
            </w:pPr>
          </w:p>
        </w:tc>
        <w:tc>
          <w:tcPr>
            <w:tcW w:w="7" w:type="dxa"/>
          </w:tcPr>
          <w:p w14:paraId="61FFCA40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2CFEF5A2" w14:textId="77777777" w:rsidR="00840A0E" w:rsidRDefault="00840A0E" w:rsidP="0019341D">
            <w:pPr>
              <w:pStyle w:val="EmptyLayoutCell"/>
            </w:pPr>
          </w:p>
        </w:tc>
      </w:tr>
      <w:tr w:rsidR="00840A0E" w:rsidRPr="006B09E0" w14:paraId="6950BA94" w14:textId="77777777" w:rsidTr="000550DD">
        <w:trPr>
          <w:gridAfter w:val="5"/>
          <w:wAfter w:w="118" w:type="dxa"/>
          <w:trHeight w:val="425"/>
        </w:trPr>
        <w:tc>
          <w:tcPr>
            <w:tcW w:w="10138" w:type="dxa"/>
            <w:gridSpan w:val="38"/>
          </w:tcPr>
          <w:p w14:paraId="4969CA62" w14:textId="09F8564F" w:rsidR="005E4C4F" w:rsidRPr="000550DD" w:rsidRDefault="002311BD" w:rsidP="000550DD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550DD">
              <w:rPr>
                <w:sz w:val="28"/>
                <w:szCs w:val="28"/>
                <w:lang w:val="ru-RU"/>
              </w:rPr>
              <w:lastRenderedPageBreak/>
              <w:t>Рабочая программа учебной дисциплины «</w:t>
            </w:r>
            <w:r w:rsidR="007A194D" w:rsidRPr="000550DD">
              <w:rPr>
                <w:sz w:val="28"/>
                <w:szCs w:val="28"/>
                <w:lang w:val="ru-RU"/>
              </w:rPr>
              <w:t>Финансы, денежное обращение и кр</w:t>
            </w:r>
            <w:r w:rsidR="007A194D" w:rsidRPr="000550DD">
              <w:rPr>
                <w:sz w:val="28"/>
                <w:szCs w:val="28"/>
                <w:lang w:val="ru-RU"/>
              </w:rPr>
              <w:t>е</w:t>
            </w:r>
            <w:r w:rsidR="007A194D" w:rsidRPr="000550DD">
              <w:rPr>
                <w:sz w:val="28"/>
                <w:szCs w:val="28"/>
                <w:lang w:val="ru-RU"/>
              </w:rPr>
              <w:t>дит</w:t>
            </w:r>
            <w:r w:rsidRPr="000550DD">
              <w:rPr>
                <w:sz w:val="28"/>
                <w:szCs w:val="28"/>
                <w:lang w:val="ru-RU"/>
              </w:rPr>
              <w:t>» составлена в соответствии с требованиями Ф</w:t>
            </w:r>
            <w:r w:rsidRPr="000550DD">
              <w:rPr>
                <w:bCs/>
                <w:sz w:val="28"/>
                <w:szCs w:val="28"/>
                <w:lang w:val="ru-RU"/>
              </w:rPr>
              <w:t>едерального государственного образовательного стандарта среднего профессионального образования по спец</w:t>
            </w:r>
            <w:r w:rsidRPr="000550DD">
              <w:rPr>
                <w:bCs/>
                <w:sz w:val="28"/>
                <w:szCs w:val="28"/>
                <w:lang w:val="ru-RU"/>
              </w:rPr>
              <w:t>и</w:t>
            </w:r>
            <w:r w:rsidRPr="000550DD">
              <w:rPr>
                <w:bCs/>
                <w:sz w:val="28"/>
                <w:szCs w:val="28"/>
                <w:lang w:val="ru-RU"/>
              </w:rPr>
              <w:t xml:space="preserve">альности </w:t>
            </w:r>
            <w:r w:rsidR="00821E1D" w:rsidRPr="00821E1D">
              <w:rPr>
                <w:sz w:val="28"/>
                <w:szCs w:val="28"/>
                <w:lang w:val="ru-RU"/>
              </w:rPr>
              <w:t xml:space="preserve">38.02.07 </w:t>
            </w:r>
            <w:r w:rsidR="00821E1D" w:rsidRPr="00821E1D">
              <w:rPr>
                <w:bCs/>
                <w:sz w:val="28"/>
                <w:szCs w:val="28"/>
                <w:lang w:val="ru-RU" w:eastAsia="ru-RU"/>
              </w:rPr>
              <w:t xml:space="preserve">Банковское дело </w:t>
            </w:r>
            <w:r w:rsidR="00821E1D" w:rsidRPr="00821E1D">
              <w:rPr>
                <w:bCs/>
                <w:sz w:val="28"/>
                <w:szCs w:val="28"/>
                <w:lang w:val="ru-RU"/>
              </w:rPr>
              <w:t>(направленность: осуществление кредитных банковских операций)</w:t>
            </w:r>
            <w:r w:rsidR="00821E1D" w:rsidRPr="00821E1D">
              <w:rPr>
                <w:color w:val="000000"/>
                <w:sz w:val="28"/>
                <w:szCs w:val="28"/>
                <w:lang w:val="ru-RU"/>
              </w:rPr>
              <w:t>, утвержденного приказом Минпросвещения Российской Ф</w:t>
            </w:r>
            <w:r w:rsidR="00821E1D" w:rsidRPr="00821E1D">
              <w:rPr>
                <w:color w:val="000000"/>
                <w:sz w:val="28"/>
                <w:szCs w:val="28"/>
                <w:lang w:val="ru-RU"/>
              </w:rPr>
              <w:t>е</w:t>
            </w:r>
            <w:r w:rsidR="00821E1D" w:rsidRPr="00821E1D">
              <w:rPr>
                <w:color w:val="000000"/>
                <w:sz w:val="28"/>
                <w:szCs w:val="28"/>
                <w:lang w:val="ru-RU"/>
              </w:rPr>
              <w:t>дерации от 14.11.2023г. № 856.</w:t>
            </w:r>
          </w:p>
          <w:p w14:paraId="51B5F487" w14:textId="75975376"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C72C086" w14:textId="77777777"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6B09E0" w14:paraId="2FB98F59" w14:textId="77777777" w:rsidTr="000550DD">
        <w:trPr>
          <w:gridAfter w:val="5"/>
          <w:wAfter w:w="118" w:type="dxa"/>
          <w:trHeight w:val="283"/>
        </w:trPr>
        <w:tc>
          <w:tcPr>
            <w:tcW w:w="2660" w:type="dxa"/>
            <w:gridSpan w:val="9"/>
          </w:tcPr>
          <w:p w14:paraId="5912C1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3F895CB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13B5FC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14:paraId="47B1BE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08ED46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11A5FC1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14:paraId="27C549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56B243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0FD51C2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7DA6185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6801FF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6B09E0" w14:paraId="473B1784" w14:textId="77777777" w:rsidTr="000550DD">
        <w:trPr>
          <w:gridAfter w:val="5"/>
          <w:wAfter w:w="118" w:type="dxa"/>
          <w:trHeight w:val="425"/>
        </w:trPr>
        <w:tc>
          <w:tcPr>
            <w:tcW w:w="10067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7E7B8B" w:rsidRPr="000550DD" w14:paraId="7C0722AA" w14:textId="77777777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BD0F76" w14:textId="77777777" w:rsidR="007E7B8B" w:rsidRPr="007E7B8B" w:rsidRDefault="007E7B8B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7E7B8B" w:rsidRPr="006B09E0" w14:paraId="3339C614" w14:textId="77777777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C9DD41" w14:textId="77777777" w:rsidR="007E7B8B" w:rsidRPr="003813D7" w:rsidRDefault="007E7B8B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Н.В. Колоскова, канд. экон. наук, доцент кафедры бухгалтерского учета, анализа и аудита.</w:t>
                  </w:r>
                </w:p>
              </w:tc>
            </w:tr>
          </w:tbl>
          <w:p w14:paraId="4A70C156" w14:textId="77777777" w:rsidR="007E7B8B" w:rsidRPr="003813D7" w:rsidRDefault="007E7B8B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62B5D270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7456F67D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6B09E0" w14:paraId="3D344186" w14:textId="77777777" w:rsidTr="000550DD">
        <w:trPr>
          <w:gridAfter w:val="5"/>
          <w:wAfter w:w="118" w:type="dxa"/>
          <w:trHeight w:val="44"/>
        </w:trPr>
        <w:tc>
          <w:tcPr>
            <w:tcW w:w="2660" w:type="dxa"/>
            <w:gridSpan w:val="9"/>
          </w:tcPr>
          <w:p w14:paraId="4101F16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0296DD1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70AC07E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4" w:type="dxa"/>
          </w:tcPr>
          <w:p w14:paraId="12B724C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1709946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658FAF5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14:paraId="5445F6EA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1B1E613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7783B47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12AF62B9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6D6B01E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6B09E0" w14:paraId="746F6F62" w14:textId="77777777" w:rsidTr="000550DD">
        <w:trPr>
          <w:gridAfter w:val="5"/>
          <w:wAfter w:w="118" w:type="dxa"/>
          <w:trHeight w:val="425"/>
        </w:trPr>
        <w:tc>
          <w:tcPr>
            <w:tcW w:w="10067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6B09E0" w14:paraId="79ABC7C7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2866D" w14:textId="77777777"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1C28BC" w14:textId="77777777"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29538F7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05B4641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6B09E0" w14:paraId="14353E11" w14:textId="77777777" w:rsidTr="000550DD">
        <w:trPr>
          <w:gridAfter w:val="5"/>
          <w:wAfter w:w="118" w:type="dxa"/>
          <w:trHeight w:val="211"/>
        </w:trPr>
        <w:tc>
          <w:tcPr>
            <w:tcW w:w="2660" w:type="dxa"/>
            <w:gridSpan w:val="9"/>
          </w:tcPr>
          <w:p w14:paraId="7210FDE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10EA931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1218B38B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4" w:type="dxa"/>
          </w:tcPr>
          <w:p w14:paraId="58AC901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6F20D63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59C5D7BD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14:paraId="15F24182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09C7D58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5257191F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726B90E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23A1E0A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14:paraId="44A30D66" w14:textId="77777777" w:rsidTr="000550DD">
        <w:trPr>
          <w:gridAfter w:val="5"/>
          <w:wAfter w:w="118" w:type="dxa"/>
          <w:trHeight w:val="425"/>
        </w:trPr>
        <w:tc>
          <w:tcPr>
            <w:tcW w:w="266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14:paraId="2440EAF3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9AD742" w14:textId="77777777" w:rsidR="001676B5" w:rsidRPr="007A194D" w:rsidRDefault="001676B5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14:paraId="69823C4C" w14:textId="77777777"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44502F8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533B90C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4" w:type="dxa"/>
          </w:tcPr>
          <w:p w14:paraId="2F2CFFA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6C5769D9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7084AA0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14:paraId="2C7BED05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294092E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2D4FDF8A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6C3F792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5A1722E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6B09E0" w14:paraId="110445CE" w14:textId="77777777" w:rsidTr="000550DD">
        <w:trPr>
          <w:gridAfter w:val="5"/>
          <w:wAfter w:w="118" w:type="dxa"/>
          <w:trHeight w:val="425"/>
        </w:trPr>
        <w:tc>
          <w:tcPr>
            <w:tcW w:w="10138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6B09E0" w14:paraId="1B36B92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45EA35" w14:textId="77777777" w:rsidR="001676B5" w:rsidRDefault="007A194D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В.В. Колпаков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, канд. экон. наук, доцент кафедры бухгалтерского учета,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    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анализа и аудита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D6A45CB" w14:textId="77777777"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6B09E0" w14:paraId="166BC978" w14:textId="77777777" w:rsidTr="000550DD">
        <w:trPr>
          <w:gridAfter w:val="5"/>
          <w:wAfter w:w="118" w:type="dxa"/>
          <w:trHeight w:val="425"/>
        </w:trPr>
        <w:tc>
          <w:tcPr>
            <w:tcW w:w="10138" w:type="dxa"/>
            <w:gridSpan w:val="38"/>
          </w:tcPr>
          <w:p w14:paraId="6BF6A721" w14:textId="77777777" w:rsidR="001676B5" w:rsidRDefault="001676B5" w:rsidP="0019341D">
            <w:pPr>
              <w:rPr>
                <w:lang w:val="ru-RU"/>
              </w:rPr>
            </w:pPr>
          </w:p>
          <w:p w14:paraId="70769F23" w14:textId="77777777" w:rsidR="00A43B24" w:rsidRDefault="00A43B24" w:rsidP="0019341D">
            <w:pPr>
              <w:rPr>
                <w:lang w:val="ru-RU"/>
              </w:rPr>
            </w:pPr>
          </w:p>
          <w:p w14:paraId="11C3EF30" w14:textId="77777777" w:rsidR="00A43B24" w:rsidRDefault="00A43B24" w:rsidP="0019341D">
            <w:pPr>
              <w:rPr>
                <w:lang w:val="ru-RU"/>
              </w:rPr>
            </w:pPr>
          </w:p>
          <w:p w14:paraId="24BBC674" w14:textId="77777777" w:rsidR="007E7B8B" w:rsidRDefault="007E7B8B" w:rsidP="0019341D">
            <w:pPr>
              <w:rPr>
                <w:lang w:val="ru-RU"/>
              </w:rPr>
            </w:pPr>
          </w:p>
          <w:p w14:paraId="52B90497" w14:textId="77777777" w:rsidR="007E7B8B" w:rsidRDefault="007E7B8B" w:rsidP="0019341D">
            <w:pPr>
              <w:rPr>
                <w:lang w:val="ru-RU"/>
              </w:rPr>
            </w:pPr>
          </w:p>
          <w:p w14:paraId="1EF1F464" w14:textId="77777777" w:rsidR="007E7B8B" w:rsidRDefault="007E7B8B" w:rsidP="0019341D">
            <w:pPr>
              <w:rPr>
                <w:lang w:val="ru-RU"/>
              </w:rPr>
            </w:pPr>
          </w:p>
          <w:p w14:paraId="43396A82" w14:textId="77777777" w:rsidR="007E7B8B" w:rsidRDefault="007E7B8B" w:rsidP="0019341D">
            <w:pPr>
              <w:rPr>
                <w:lang w:val="ru-RU"/>
              </w:rPr>
            </w:pPr>
          </w:p>
          <w:p w14:paraId="0CB7D053" w14:textId="77777777" w:rsidR="007E7B8B" w:rsidRDefault="007E7B8B" w:rsidP="0019341D">
            <w:pPr>
              <w:rPr>
                <w:lang w:val="ru-RU"/>
              </w:rPr>
            </w:pPr>
          </w:p>
          <w:p w14:paraId="02BFC47E" w14:textId="77777777" w:rsidR="007E7B8B" w:rsidRDefault="007E7B8B" w:rsidP="0019341D">
            <w:pPr>
              <w:rPr>
                <w:lang w:val="ru-RU"/>
              </w:rPr>
            </w:pPr>
          </w:p>
          <w:p w14:paraId="11E1BC11" w14:textId="77777777" w:rsidR="007E7B8B" w:rsidRDefault="007E7B8B" w:rsidP="0019341D">
            <w:pPr>
              <w:rPr>
                <w:lang w:val="ru-RU"/>
              </w:rPr>
            </w:pPr>
          </w:p>
          <w:p w14:paraId="1BF884B0" w14:textId="77777777" w:rsidR="007E7B8B" w:rsidRDefault="007E7B8B" w:rsidP="0019341D">
            <w:pPr>
              <w:rPr>
                <w:lang w:val="ru-RU"/>
              </w:rPr>
            </w:pPr>
          </w:p>
          <w:p w14:paraId="28071A5F" w14:textId="77777777" w:rsidR="007E7B8B" w:rsidRDefault="007E7B8B" w:rsidP="0019341D">
            <w:pPr>
              <w:rPr>
                <w:lang w:val="ru-RU"/>
              </w:rPr>
            </w:pPr>
          </w:p>
          <w:p w14:paraId="338B7E76" w14:textId="77777777" w:rsidR="007E7B8B" w:rsidRDefault="007E7B8B" w:rsidP="0019341D">
            <w:pPr>
              <w:rPr>
                <w:lang w:val="ru-RU"/>
              </w:rPr>
            </w:pPr>
          </w:p>
          <w:p w14:paraId="097F4771" w14:textId="77777777" w:rsidR="007E7B8B" w:rsidRDefault="007E7B8B" w:rsidP="0019341D">
            <w:pPr>
              <w:rPr>
                <w:lang w:val="ru-RU"/>
              </w:rPr>
            </w:pPr>
          </w:p>
          <w:p w14:paraId="72E473F8" w14:textId="77777777" w:rsidR="007E7B8B" w:rsidRDefault="007E7B8B" w:rsidP="0019341D">
            <w:pPr>
              <w:rPr>
                <w:lang w:val="ru-RU"/>
              </w:rPr>
            </w:pPr>
          </w:p>
          <w:p w14:paraId="4141DA98" w14:textId="77777777" w:rsidR="007E7B8B" w:rsidRPr="003733DA" w:rsidRDefault="007E7B8B" w:rsidP="0019341D">
            <w:pPr>
              <w:rPr>
                <w:lang w:val="ru-RU"/>
              </w:rPr>
            </w:pPr>
          </w:p>
        </w:tc>
      </w:tr>
      <w:tr w:rsidR="001676B5" w:rsidRPr="006B09E0" w14:paraId="3C470A13" w14:textId="77777777" w:rsidTr="000550DD">
        <w:trPr>
          <w:gridAfter w:val="5"/>
          <w:wAfter w:w="118" w:type="dxa"/>
          <w:trHeight w:val="103"/>
        </w:trPr>
        <w:tc>
          <w:tcPr>
            <w:tcW w:w="2660" w:type="dxa"/>
            <w:gridSpan w:val="9"/>
          </w:tcPr>
          <w:p w14:paraId="401CC8A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2B4B64A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0660F8F1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14:paraId="513AF7B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5E3DE9DE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0841C0F2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14:paraId="5D93A87A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04B342B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6C140E25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586F9834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4C2ED8FC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6B09E0" w14:paraId="56DADEA7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6B09E0" w14:paraId="5EDBAFE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5A3C2B" w14:textId="3265405F" w:rsidR="007A194D" w:rsidRPr="006D4741" w:rsidRDefault="007E7B8B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821E1D" w:rsidRPr="0041147F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821E1D">
                    <w:rPr>
                      <w:sz w:val="28"/>
                      <w:szCs w:val="28"/>
                      <w:lang w:val="ru-RU"/>
                    </w:rPr>
                    <w:t xml:space="preserve">ой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дисциплины «</w:t>
                  </w:r>
                  <w:r w:rsidR="007A194D" w:rsidRPr="007A194D">
                    <w:rPr>
                      <w:color w:val="000000"/>
                      <w:sz w:val="28"/>
                      <w:szCs w:val="28"/>
                      <w:lang w:val="ru-RU"/>
                    </w:rPr>
                    <w:t>Финансы, денежное обращение и кредит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» рассмотрена и одобрена </w:t>
                  </w:r>
                  <w:r w:rsidR="001676B5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</w:t>
                  </w:r>
                  <w:r w:rsidR="007A194D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та, анализа и аудита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протокол от</w:t>
                  </w:r>
                  <w:r w:rsidR="00821E1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5E4C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мая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7A194D" w:rsidRPr="006D4741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="00A43B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A43B2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7CC2F91C" w14:textId="77777777" w:rsidR="001676B5" w:rsidRPr="0041147F" w:rsidRDefault="001676B5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CF890E1" w14:textId="77777777"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6B09E0" w14:paraId="73C8352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6B09E0" w14:paraId="04EBCC58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9CA17C" w14:textId="77777777" w:rsidR="001676B5" w:rsidRPr="0041147F" w:rsidRDefault="001676B5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50B0B95" w14:textId="77777777"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6B09E0" w14:paraId="2524B387" w14:textId="77777777" w:rsidTr="000550DD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405" w:type="dxa"/>
            <w:gridSpan w:val="7"/>
          </w:tcPr>
          <w:p w14:paraId="62AB49A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" w:type="dxa"/>
          </w:tcPr>
          <w:p w14:paraId="603609C0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" w:type="dxa"/>
            <w:gridSpan w:val="2"/>
          </w:tcPr>
          <w:p w14:paraId="1420E26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4C9AEA4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88" w:type="dxa"/>
            <w:gridSpan w:val="3"/>
          </w:tcPr>
          <w:p w14:paraId="6E1A839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23" w:type="dxa"/>
            <w:gridSpan w:val="6"/>
          </w:tcPr>
          <w:p w14:paraId="0A3794AC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4" w:type="dxa"/>
          </w:tcPr>
          <w:p w14:paraId="114F495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82" w:type="dxa"/>
            <w:gridSpan w:val="5"/>
          </w:tcPr>
          <w:p w14:paraId="29BDC462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22" w:type="dxa"/>
            <w:gridSpan w:val="14"/>
          </w:tcPr>
          <w:p w14:paraId="7023B06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</w:tcPr>
          <w:p w14:paraId="2433403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5D33BE9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0C080CC0" w14:textId="77777777"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б</w:t>
      </w:r>
      <w:r w:rsidRPr="0041147F">
        <w:rPr>
          <w:sz w:val="28"/>
          <w:szCs w:val="28"/>
          <w:lang w:val="ru-RU"/>
        </w:rPr>
        <w:t xml:space="preserve">ухгалтерского </w:t>
      </w:r>
    </w:p>
    <w:p w14:paraId="2BDDD8E6" w14:textId="64FC9502"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</w:t>
      </w:r>
      <w:r w:rsidR="000550DD" w:rsidRPr="000550DD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C34E58A" wp14:editId="0456A964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50DD">
        <w:rPr>
          <w:sz w:val="28"/>
          <w:szCs w:val="28"/>
          <w:lang w:val="ru-RU"/>
        </w:rPr>
        <w:t xml:space="preserve">                 </w:t>
      </w:r>
      <w:r w:rsidR="007E7B8B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О.А. Чистякова</w:t>
      </w:r>
    </w:p>
    <w:p w14:paraId="78D6BD67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6B09E0" w14:paraId="12354FCF" w14:textId="77777777" w:rsidTr="0019341D">
        <w:trPr>
          <w:trHeight w:val="53"/>
        </w:trPr>
        <w:tc>
          <w:tcPr>
            <w:tcW w:w="1240" w:type="dxa"/>
          </w:tcPr>
          <w:p w14:paraId="612D0E0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8810FD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48B1E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1DC95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66F62E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A31592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04B5A8E" w14:textId="77777777" w:rsidTr="0019341D">
        <w:trPr>
          <w:trHeight w:val="425"/>
        </w:trPr>
        <w:tc>
          <w:tcPr>
            <w:tcW w:w="1240" w:type="dxa"/>
          </w:tcPr>
          <w:p w14:paraId="2243859A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136930C7" w14:textId="77777777" w:rsidR="00A43B24" w:rsidRPr="005D707E" w:rsidRDefault="00A43B24">
            <w:pPr>
              <w:rPr>
                <w:lang w:val="ru-RU"/>
              </w:rPr>
            </w:pPr>
          </w:p>
          <w:p w14:paraId="4580EEE0" w14:textId="77777777"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14:paraId="3334E79C" w14:textId="77777777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8E422" w14:textId="77777777"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14:paraId="0FA61DDF" w14:textId="77777777"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2D4B173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64A886E1" w14:textId="77777777" w:rsidR="00840A0E" w:rsidRDefault="00840A0E" w:rsidP="0019341D">
            <w:pPr>
              <w:pStyle w:val="EmptyLayoutCell"/>
            </w:pPr>
          </w:p>
        </w:tc>
      </w:tr>
      <w:tr w:rsidR="00840A0E" w14:paraId="14C63CF1" w14:textId="77777777" w:rsidTr="0019341D">
        <w:trPr>
          <w:trHeight w:val="141"/>
        </w:trPr>
        <w:tc>
          <w:tcPr>
            <w:tcW w:w="1240" w:type="dxa"/>
          </w:tcPr>
          <w:p w14:paraId="55DDB3E1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354AA4B7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0B9DE27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43069F5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01C9756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3E6B54E" w14:textId="77777777" w:rsidR="00840A0E" w:rsidRDefault="00840A0E" w:rsidP="0019341D">
            <w:pPr>
              <w:pStyle w:val="EmptyLayoutCell"/>
            </w:pPr>
          </w:p>
        </w:tc>
      </w:tr>
      <w:tr w:rsidR="00840A0E" w:rsidRPr="006B09E0" w14:paraId="01D4F172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6B09E0" w14:paraId="2A5634FB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CA798" w14:textId="77777777"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83B54F4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736F1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B09E0" w14:paraId="4F3DEA61" w14:textId="77777777" w:rsidTr="0019341D">
        <w:trPr>
          <w:trHeight w:val="189"/>
        </w:trPr>
        <w:tc>
          <w:tcPr>
            <w:tcW w:w="1240" w:type="dxa"/>
          </w:tcPr>
          <w:p w14:paraId="613F524B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5544E3B5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EE08D24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793779F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F60C490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E618B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B09E0" w14:paraId="7336E0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6B09E0" w14:paraId="081381F1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6515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F6CAD9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74BD4F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B09E0" w14:paraId="65B63121" w14:textId="77777777" w:rsidTr="0019341D">
        <w:trPr>
          <w:trHeight w:val="167"/>
        </w:trPr>
        <w:tc>
          <w:tcPr>
            <w:tcW w:w="1240" w:type="dxa"/>
          </w:tcPr>
          <w:p w14:paraId="1B3D3886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16AE275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22863C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28909C8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E492FD8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8BD6A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B09E0" w14:paraId="6E73A80A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6B09E0" w14:paraId="48B93A60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79ADA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14:paraId="024C6B33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5014D39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DFC2D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B09E0" w14:paraId="433D495D" w14:textId="77777777" w:rsidTr="0019341D">
        <w:trPr>
          <w:trHeight w:val="189"/>
        </w:trPr>
        <w:tc>
          <w:tcPr>
            <w:tcW w:w="1240" w:type="dxa"/>
          </w:tcPr>
          <w:p w14:paraId="6602758D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07648E0C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7AA2472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5450B33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4CB5894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5811F0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08818A0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14:paraId="2043AEBF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44AE1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УЧЕБНОЙ </w:t>
                  </w:r>
                </w:p>
                <w:p w14:paraId="6E296843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14:paraId="4591B9F7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2981AAA" w14:textId="77777777"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F9397B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C2F95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18045400" w14:textId="77777777" w:rsidTr="0019341D">
        <w:tc>
          <w:tcPr>
            <w:tcW w:w="1240" w:type="dxa"/>
          </w:tcPr>
          <w:p w14:paraId="6C99947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2B7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14:paraId="1BEED0B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3FB5C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33C8C8B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38C96A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2121A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9541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79173D8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14:paraId="6870E3B8" w14:textId="77777777" w:rsidTr="0019341D">
        <w:trPr>
          <w:trHeight w:val="186"/>
        </w:trPr>
        <w:tc>
          <w:tcPr>
            <w:tcW w:w="148" w:type="dxa"/>
          </w:tcPr>
          <w:p w14:paraId="0BA0EA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751AEE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3AEE1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7053E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2B649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5EBE370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2525A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C570DE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2BE3AA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DDE9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A470D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2D09F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B09E0" w14:paraId="03B33DAF" w14:textId="77777777" w:rsidTr="0019341D">
        <w:trPr>
          <w:trHeight w:val="425"/>
        </w:trPr>
        <w:tc>
          <w:tcPr>
            <w:tcW w:w="148" w:type="dxa"/>
          </w:tcPr>
          <w:p w14:paraId="4DDCFB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1A6B94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41DA3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1AB6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6B09E0" w14:paraId="00A21B5D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0498A" w14:textId="77777777"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6600655F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383DDC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837A0C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491EB8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A8F22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01FEC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B09E0" w14:paraId="2A227D9B" w14:textId="77777777" w:rsidTr="0019341D">
        <w:trPr>
          <w:trHeight w:val="20"/>
        </w:trPr>
        <w:tc>
          <w:tcPr>
            <w:tcW w:w="148" w:type="dxa"/>
          </w:tcPr>
          <w:p w14:paraId="0E5207D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029AF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AFFDED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5154B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FA9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3C2AC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E6872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7FB5F5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184B9D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2BD91F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38922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F578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6B09E0" w14:paraId="788DBA59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6B09E0" w14:paraId="2C3A8420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95C2F" w14:textId="77777777" w:rsidR="00C76270" w:rsidRPr="0055407E" w:rsidRDefault="00840A0E" w:rsidP="000550D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1B922562" w14:textId="6A473218" w:rsidR="00C76270" w:rsidRPr="000550DD" w:rsidRDefault="00C76270" w:rsidP="000550DD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 w:rsidR="000550DD">
                    <w:rPr>
                      <w:rFonts w:eastAsia="Calibri"/>
                      <w:sz w:val="28"/>
                      <w:szCs w:val="28"/>
                      <w:lang w:val="ru-RU"/>
                    </w:rPr>
                    <w:t>02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являе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</w:t>
                  </w:r>
                  <w:r w:rsidR="000550DD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0550DD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</w:t>
                  </w:r>
                  <w:r w:rsidR="000550DD">
                    <w:rPr>
                      <w:sz w:val="28"/>
                      <w:szCs w:val="28"/>
                      <w:lang w:val="ru-RU"/>
                    </w:rPr>
                    <w:t>в</w:t>
                  </w:r>
                  <w:r w:rsidR="000550DD">
                    <w:rPr>
                      <w:sz w:val="28"/>
                      <w:szCs w:val="28"/>
                      <w:lang w:val="ru-RU"/>
                    </w:rPr>
                    <w:t>ских операций)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50B0DDD1" w14:textId="77777777" w:rsidR="00840A0E" w:rsidRPr="005D707E" w:rsidRDefault="00C76270" w:rsidP="00D63223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чивает формирование общих компетенций по всем видам деятельности ФГОС по специальности 38.02.07 Банковское дело. Особое значение дисциплина им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ет при формировании и развитии следующих общих компетенций:</w:t>
                  </w:r>
                </w:p>
              </w:tc>
            </w:tr>
          </w:tbl>
          <w:p w14:paraId="5BEB9A5D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6B09E0" w14:paraId="4A1168F7" w14:textId="77777777" w:rsidTr="0019341D">
        <w:trPr>
          <w:trHeight w:val="79"/>
        </w:trPr>
        <w:tc>
          <w:tcPr>
            <w:tcW w:w="148" w:type="dxa"/>
          </w:tcPr>
          <w:p w14:paraId="7032DC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A54F56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58587239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5422D8C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E470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71C8BF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D73901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156C84A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7F28AAAA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62832F8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5F382DA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093B7C0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6B09E0" w14:paraId="2704F7C8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6B09E0" w14:paraId="61E380C8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0EA2B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 01. Выбирать способы решения задач профессиональной деятельн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сти применительно к различным контекстам.</w:t>
                  </w:r>
                </w:p>
                <w:p w14:paraId="04D42168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 02. Использовать современные средства поиска, анализа и интерпр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 информации и информационные технологии для выполнения, задач профессиональной деятельности.</w:t>
                  </w:r>
                </w:p>
                <w:p w14:paraId="59124595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ч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ных жизненных ситуациях.</w:t>
                  </w:r>
                </w:p>
                <w:p w14:paraId="2D0444D0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 04. Эффективно взаимодействовать и работать в коллективе и кома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де.</w:t>
                  </w:r>
                </w:p>
                <w:p w14:paraId="17D0B7AE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 05. Осуществлять устную и письменную коммуникацию на госуда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языке Российской Федерации с учетом особенностей социального и культурного контекста.</w:t>
                  </w:r>
                </w:p>
                <w:p w14:paraId="3D235911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 06. Проявлять гражданско-патриотическую позицию, демонстрир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вать осознанное поведение на основе традиционных  российских духовно-нравственных ценностей, применять стандарты антикоррупционного повед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ния.</w:t>
                  </w:r>
                </w:p>
                <w:p w14:paraId="101CA643" w14:textId="07C1513B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 07. Содействовать сохранению окружающей среды, ресурсосбереж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нию, применять знания об изменении климата,</w:t>
                  </w:r>
                  <w:r w:rsidR="00821E1D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принципы бережливого прои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з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водства, эффективно действовать в чрезвычайных ситуациях.</w:t>
                  </w:r>
                </w:p>
                <w:p w14:paraId="36231DF3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 08. Использовать средства физической культуры для сохранения и укрепления здоровья в процессе профессиональной деятельности и поддерж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подготовленности.</w:t>
                  </w:r>
                </w:p>
                <w:p w14:paraId="7C40C34C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 09. Пользоваться профессиональной документацией на госуда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и иностранном языках.</w:t>
                  </w:r>
                </w:p>
                <w:p w14:paraId="5B913A83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116C1E0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716340FE" w14:textId="77777777" w:rsidR="00821E1D" w:rsidRDefault="00821E1D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711880DE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5414C453" w14:textId="77777777"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BBC91C6" w14:textId="77777777" w:rsidR="003160C8" w:rsidRPr="003160C8" w:rsidRDefault="003160C8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>Цель дисциплины – сформировать знания и умения в области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во-кредитных отношений, позволяющие свободно ориентироваться в структ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ре финансовых рынков и понимать содержание и логику управления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ми как на уровне государства, так и на уровне предприятий, организаций.</w:t>
                  </w:r>
                </w:p>
                <w:p w14:paraId="4C3128CE" w14:textId="77777777" w:rsidR="003160C8" w:rsidRPr="003160C8" w:rsidRDefault="003160C8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14F73271" w14:textId="7F0F5411"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14:paraId="672E7028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знать: </w:t>
                  </w:r>
                </w:p>
                <w:p w14:paraId="7B9192DB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актуальный профессиональный и социальный контекст, в кото-ром приходится работать и жить; основные источники информации и ресурсы для решения задач и проблем в профессиональном и/или соци-альном контексте;</w:t>
                  </w:r>
                </w:p>
                <w:p w14:paraId="1ABBE415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алгоритмы выполнения работ в профессиональной и смежных об-ластях; методы работы в профессиональной и смежных сферах; струк-туру плана для решения задач; порядок оценки результатов решения задач профессиональной деятельности;</w:t>
                  </w:r>
                </w:p>
                <w:p w14:paraId="3529AB4F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номенклатуру информационных источников применяемых в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ональной деятельности; приемы структурирования информа-ции; формат оформления результатов поиска информации;</w:t>
                  </w:r>
                </w:p>
                <w:p w14:paraId="1A9DB996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содержание актуальной нормативно-правовой документации; совр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менная научная и профессиональная терминология; возможные траектории профессионального развития и самообразования;</w:t>
                  </w:r>
                </w:p>
                <w:p w14:paraId="2FE578B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психологические основы деятельности  коллектива, психологи-ческие особенности личности; основы проектной деятельности; </w:t>
                  </w:r>
                </w:p>
                <w:p w14:paraId="1154304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сущность гражданско-патриотической позиции, общечеловече-ских ценностей; значимость профессиональной деятельности по специ-альности; стандарты антикоррупционного поведения и последствия его нарушения;</w:t>
                  </w:r>
                </w:p>
                <w:p w14:paraId="65CC4DE2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современные средства и устройства информатизации; порядок их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менения и программное обеспечение в профессиональной дея-тельности;</w:t>
                  </w:r>
                </w:p>
                <w:p w14:paraId="69D4C53E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правила построения простых и сложных предложений на про-фессиональные темы; основные общеупотребительные глаголы (быто-вая и профессиональная лексика); лексический минимум, относящийся к описанию предметов, средств и процессов профессиональной дея-тельности; особенности произношения; правила чтения текстов профес-сиональной направленности;</w:t>
                  </w:r>
                </w:p>
                <w:p w14:paraId="229FDC2D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основы предпринимательской деятельности; основы финансовой гр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мотности; правила разработки бизнес-планов; порядок выстраивания презе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тации; кредитные банковские продукты.</w:t>
                  </w:r>
                </w:p>
                <w:p w14:paraId="69CE7F77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уметь: </w:t>
                  </w:r>
                </w:p>
                <w:p w14:paraId="31FCDF42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распознавать задачу и/или проблему в профессиональном и/или соц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альном контексте; анализировать задачу и/или проблему и выделять её соста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      </w:r>
                </w:p>
                <w:p w14:paraId="4D0DB77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настав-ника);</w:t>
                  </w:r>
                </w:p>
                <w:p w14:paraId="224393C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определять задачи для поиска информации; определять необхо-димые источники информации; планировать процесс поиска; структу-рировать пол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у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чаемую информацию; выделять наиболее значимое в пе-речне информации; оценивать практическую значимость результатов поиска; оформлять результ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ты поиска;</w:t>
                  </w:r>
                </w:p>
                <w:p w14:paraId="158889A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определять актуальность нормативно-правовой документации в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фессиональной деятельности; применять современную научную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нальную терминологию; определять и выстраивать траекто-рии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нального развития и самообразования;</w:t>
                  </w:r>
                </w:p>
                <w:p w14:paraId="32151E56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организовывать работу коллектива и команды; взаимодейство-вать с коллегами, руководством, клиентами в ходе профессиональной деятельности;</w:t>
                  </w:r>
                </w:p>
                <w:p w14:paraId="6F39A73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описывать значимость своей специальности; применять стандар-ты 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тикоррупционного поведения;</w:t>
                  </w:r>
                </w:p>
                <w:p w14:paraId="11D04731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применять средства информационных технологий для решения профе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сиональных задач; использовать современное программное обеспечение;</w:t>
                  </w:r>
                </w:p>
                <w:p w14:paraId="7E47D96C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понимать общий смысл четко произнесенных высказываний на извес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ные темы (профессиональные и бытовые), понимать тексты на ба-зовые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 темы; участвовать в диалогах на знакомые общие и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ональные темы; строить простые высказывания о себе и о своей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нальной деятельности; кратко обосновывать и объ-яснить свои действия (т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кущие и планируемые); писать простые связные сообщения на знакомые или интересующие профессиональные темы;</w:t>
                  </w:r>
                </w:p>
                <w:p w14:paraId="256CEE09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выявлять достоинства и недостатки коммерческой идеи; презен-товать идеи открытия собственного дела в профессиональной деятель-ности; офор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лять бизнес-план; рассчитывать размеры выплат по про-центным ставкам кр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дитования; определять инвестиционную привлека-тельность коммерческих идей в рамках профессиональной деятельно-сти; презентовать бизнес-идею; определять источники финансирования. </w:t>
                  </w:r>
                </w:p>
                <w:p w14:paraId="6A56D717" w14:textId="5EF49507" w:rsidR="00472369" w:rsidRPr="003160C8" w:rsidRDefault="003852E4" w:rsidP="003852E4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9EC3333" w14:textId="77777777" w:rsidR="00472369" w:rsidRPr="003160C8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574EE37" w14:textId="77777777"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FD05976" w14:textId="77777777"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6B09E0" w14:paraId="082727ED" w14:textId="77777777" w:rsidTr="0019341D">
        <w:trPr>
          <w:trHeight w:val="62"/>
        </w:trPr>
        <w:tc>
          <w:tcPr>
            <w:tcW w:w="148" w:type="dxa"/>
          </w:tcPr>
          <w:p w14:paraId="04A28D8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1B12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8AD689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F92372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5ACC4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15AA17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6CF159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210D1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A362C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B4D73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55D0E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0B72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47E4D095" w14:textId="77777777" w:rsidTr="0019341D">
        <w:trPr>
          <w:trHeight w:val="425"/>
        </w:trPr>
        <w:tc>
          <w:tcPr>
            <w:tcW w:w="148" w:type="dxa"/>
          </w:tcPr>
          <w:p w14:paraId="613355D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970C91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6DE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53ACBE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501E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5553BD00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08867E59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1577271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AA9CB8A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EF2313E" w14:textId="77777777"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14:paraId="3C57F5A2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14:paraId="522CBAA8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7234BA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01A75F9" w14:textId="34E59CEF" w:rsidR="00467F03" w:rsidRPr="00D41E7B" w:rsidRDefault="000550DD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124</w:t>
                  </w:r>
                </w:p>
              </w:tc>
            </w:tr>
            <w:tr w:rsidR="00467F03" w:rsidRPr="00D41E7B" w14:paraId="3AA02DA7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190199C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D74F32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09BDCC3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E04327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7210CE0D" w14:textId="7834FF86" w:rsidR="00467F03" w:rsidRPr="00D41E7B" w:rsidRDefault="000550DD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56</w:t>
                  </w:r>
                </w:p>
              </w:tc>
            </w:tr>
            <w:tr w:rsidR="00467F03" w:rsidRPr="00D41E7B" w14:paraId="0296830C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150782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171E5B05" w14:textId="20B9DA0E" w:rsidR="00467F03" w:rsidRPr="00D41E7B" w:rsidRDefault="000550DD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56</w:t>
                  </w:r>
                </w:p>
              </w:tc>
            </w:tr>
            <w:tr w:rsidR="00467F03" w:rsidRPr="00D41E7B" w14:paraId="01B4981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632E079F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77E75BAB" w14:textId="77777777" w:rsidR="00467F03" w:rsidRPr="00D41E7B" w:rsidRDefault="00182E47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67F03" w:rsidRPr="00D41E7B" w14:paraId="5CF3E23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83BBCFE" w14:textId="77B1429D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0550DD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6CE21CE" w14:textId="22EE3665" w:rsidR="00467F03" w:rsidRPr="00D41E7B" w:rsidRDefault="005E4C4F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33B76B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6B45E6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39D3A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1E0B3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46529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25F3AF4" w14:textId="77777777" w:rsidTr="0019341D">
        <w:trPr>
          <w:trHeight w:val="199"/>
        </w:trPr>
        <w:tc>
          <w:tcPr>
            <w:tcW w:w="148" w:type="dxa"/>
          </w:tcPr>
          <w:p w14:paraId="3022BD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FCA85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76E7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796800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3BA4A9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CCC1F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0DD7D4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FB904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DB34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085BF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60E2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91E16D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1F1FC2D3" w14:textId="77777777" w:rsidTr="0019341D">
        <w:trPr>
          <w:trHeight w:val="198"/>
        </w:trPr>
        <w:tc>
          <w:tcPr>
            <w:tcW w:w="148" w:type="dxa"/>
          </w:tcPr>
          <w:p w14:paraId="2A657E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2AD292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80F6FB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233D97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CD9745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D510F8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9CDE41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AB53B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5BB46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C97FC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DBE355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510C3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7FBC8A3C" w14:textId="77777777" w:rsidTr="0019341D">
        <w:tc>
          <w:tcPr>
            <w:tcW w:w="148" w:type="dxa"/>
          </w:tcPr>
          <w:p w14:paraId="2081D8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0528A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9A03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41ADC11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1D586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79282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0AA1607E" w14:textId="77777777" w:rsidR="00840A0E" w:rsidRDefault="00840A0E" w:rsidP="0019341D"/>
        </w:tc>
        <w:tc>
          <w:tcPr>
            <w:tcW w:w="168" w:type="dxa"/>
          </w:tcPr>
          <w:p w14:paraId="6BFF88A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52A686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6F4FDE2" w14:textId="77777777" w:rsidR="00840A0E" w:rsidRDefault="00840A0E" w:rsidP="0019341D">
            <w:pPr>
              <w:pStyle w:val="EmptyLayoutCell"/>
            </w:pPr>
          </w:p>
        </w:tc>
      </w:tr>
      <w:tr w:rsidR="00840A0E" w14:paraId="7B8C7049" w14:textId="77777777" w:rsidTr="0019341D">
        <w:trPr>
          <w:trHeight w:val="107"/>
        </w:trPr>
        <w:tc>
          <w:tcPr>
            <w:tcW w:w="148" w:type="dxa"/>
          </w:tcPr>
          <w:p w14:paraId="7F101668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2738824D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3DEB9AD1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129F0B69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7A85798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D95488D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130D2EC1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7BC75A62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29E34B41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0FCAB49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E7EAC44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CA39B60" w14:textId="77777777" w:rsidR="00840A0E" w:rsidRDefault="00840A0E" w:rsidP="0019341D">
            <w:pPr>
              <w:pStyle w:val="EmptyLayoutCell"/>
            </w:pPr>
          </w:p>
        </w:tc>
      </w:tr>
      <w:tr w:rsidR="00840A0E" w14:paraId="014CFCA8" w14:textId="77777777" w:rsidTr="0019341D">
        <w:trPr>
          <w:trHeight w:val="131"/>
        </w:trPr>
        <w:tc>
          <w:tcPr>
            <w:tcW w:w="148" w:type="dxa"/>
          </w:tcPr>
          <w:p w14:paraId="55BCAC7C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231F69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11CD43F7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0AB5170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604209AA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079A495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35ABE29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E1F8083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991DF08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2C260DA6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AE667AE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42457E7" w14:textId="77777777" w:rsidR="00840A0E" w:rsidRDefault="00840A0E" w:rsidP="0019341D">
            <w:pPr>
              <w:pStyle w:val="EmptyLayoutCell"/>
            </w:pPr>
          </w:p>
        </w:tc>
      </w:tr>
    </w:tbl>
    <w:p w14:paraId="0185744E" w14:textId="77777777" w:rsidR="00467F03" w:rsidRDefault="00467F03">
      <w:pPr>
        <w:sectPr w:rsidR="00467F03" w:rsidSect="007E7B8B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6A839116" w14:textId="77777777" w:rsidTr="008C0BD6">
        <w:trPr>
          <w:trHeight w:val="66"/>
        </w:trPr>
        <w:tc>
          <w:tcPr>
            <w:tcW w:w="154" w:type="dxa"/>
          </w:tcPr>
          <w:p w14:paraId="77CB7B72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544BC912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7A6DA468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5B49270F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06C5F44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788F6DFF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317BB59E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71F32A1D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18A391D3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561E05B9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58CE5B47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7F90A129" w14:textId="77777777" w:rsidR="00840A0E" w:rsidRDefault="00840A0E" w:rsidP="0019341D">
            <w:pPr>
              <w:pStyle w:val="EmptyLayoutCell"/>
            </w:pPr>
          </w:p>
        </w:tc>
      </w:tr>
    </w:tbl>
    <w:p w14:paraId="5461E81C" w14:textId="77777777"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B345BC" w14:paraId="3DA41C84" w14:textId="77777777" w:rsidTr="00933BDF">
        <w:trPr>
          <w:trHeight w:val="20"/>
        </w:trPr>
        <w:tc>
          <w:tcPr>
            <w:tcW w:w="743" w:type="pct"/>
          </w:tcPr>
          <w:p w14:paraId="4B12625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B52D010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04BB5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14:paraId="77940E6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5F8C9A1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45BDB10" w14:textId="77777777"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2EFC9C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0" w:type="pct"/>
          </w:tcPr>
          <w:p w14:paraId="041CD6C0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167361A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F935FAE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14:paraId="63CA870D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14:paraId="6BABECB0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14:paraId="216BC0DE" w14:textId="77777777" w:rsidTr="00933BDF">
        <w:trPr>
          <w:trHeight w:val="20"/>
        </w:trPr>
        <w:tc>
          <w:tcPr>
            <w:tcW w:w="743" w:type="pct"/>
          </w:tcPr>
          <w:p w14:paraId="5BE6C21A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14:paraId="3EB14A98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14:paraId="32877951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1245F8F0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14:paraId="49BD286A" w14:textId="77777777" w:rsidTr="005D707E">
        <w:trPr>
          <w:trHeight w:val="3499"/>
        </w:trPr>
        <w:tc>
          <w:tcPr>
            <w:tcW w:w="743" w:type="pct"/>
            <w:vMerge w:val="restart"/>
          </w:tcPr>
          <w:p w14:paraId="3DD2C889" w14:textId="77777777"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Фина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совая система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5A63F8F9" w14:textId="77777777"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Понятие и роль финансов. Финансовая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ма государства</w:t>
            </w:r>
          </w:p>
          <w:p w14:paraId="4853540E" w14:textId="77777777"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FCC70A2" w14:textId="77777777"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109BEA3" w14:textId="77777777" w:rsidR="002707A2" w:rsidRPr="00CB731D" w:rsidRDefault="002707A2" w:rsidP="002F7E0F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 xml:space="preserve">Социально-экономическая сущность финансов, их содержание. </w:t>
            </w:r>
            <w:bookmarkStart w:id="1" w:name="_Hlk87949278"/>
            <w:r w:rsidRPr="00CB731D">
              <w:rPr>
                <w:sz w:val="24"/>
                <w:szCs w:val="24"/>
                <w:lang w:val="ru-RU"/>
              </w:rPr>
              <w:t>Возникновение и разв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тие финансовых отношений. Функции финансов. Финансовые ресурсы: децентрализ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 xml:space="preserve">ванные и централизованные. </w:t>
            </w:r>
            <w:bookmarkEnd w:id="1"/>
            <w:r w:rsidRPr="00CB731D">
              <w:rPr>
                <w:sz w:val="24"/>
                <w:szCs w:val="24"/>
                <w:lang w:val="ru-RU"/>
              </w:rPr>
              <w:t xml:space="preserve">Финансы как инструмент экономического стимулирования. </w:t>
            </w:r>
            <w:bookmarkStart w:id="2" w:name="_Hlk87949299"/>
            <w:r w:rsidRPr="00CB731D">
              <w:rPr>
                <w:sz w:val="24"/>
                <w:szCs w:val="24"/>
                <w:lang w:val="ru-RU"/>
              </w:rPr>
              <w:t>Понятие финансовой системы государства, её структура. Управление финансами. 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держание финансовой политики. Стратегия, цели и задачи финансовой политики.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нансовый механизм, его роль в реализации финансовой политики. Финансовая политика России на современном этапе развития рыночных отношений. Государственный бю</w:t>
            </w:r>
            <w:r w:rsidRPr="00CB731D">
              <w:rPr>
                <w:sz w:val="24"/>
                <w:szCs w:val="24"/>
                <w:lang w:val="ru-RU"/>
              </w:rPr>
              <w:t>д</w:t>
            </w:r>
            <w:r w:rsidRPr="00CB731D">
              <w:rPr>
                <w:sz w:val="24"/>
                <w:szCs w:val="24"/>
                <w:lang w:val="ru-RU"/>
              </w:rPr>
              <w:t>жет, местные (муниципальные) бюджеты, дефицит и профицит бюджета. Государстве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и муниципальный долг. Государственный финансовый контроль.</w:t>
            </w:r>
            <w:bookmarkStart w:id="3" w:name="_Hlk87949316"/>
            <w:bookmarkEnd w:id="2"/>
            <w:r w:rsidRPr="00CB731D">
              <w:rPr>
                <w:sz w:val="24"/>
                <w:szCs w:val="24"/>
                <w:lang w:val="ru-RU"/>
              </w:rPr>
              <w:t xml:space="preserve"> Налоговая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ма. Сущность налогов и значение налогообложения. Виды налогов и сборов. </w:t>
            </w:r>
            <w:bookmarkEnd w:id="3"/>
            <w:r w:rsidRPr="00CB731D">
              <w:rPr>
                <w:sz w:val="24"/>
                <w:szCs w:val="24"/>
                <w:lang w:val="ru-RU"/>
              </w:rPr>
              <w:t xml:space="preserve">Налоговый контроль. </w:t>
            </w:r>
          </w:p>
        </w:tc>
        <w:tc>
          <w:tcPr>
            <w:tcW w:w="480" w:type="pct"/>
          </w:tcPr>
          <w:p w14:paraId="0DE32725" w14:textId="77777777"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E616532" w14:textId="59FA739A" w:rsidR="002707A2" w:rsidRPr="00CB731D" w:rsidRDefault="00B65F50" w:rsidP="00B65F5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(=</w:t>
            </w:r>
            <w:r w:rsidR="005E4C4F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59741630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842646" w14:textId="77777777" w:rsidR="002707A2" w:rsidRPr="00CB731D" w:rsidRDefault="002707A2" w:rsidP="00291E9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 ОК-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31C985D9" w14:textId="77777777" w:rsidTr="00933BDF">
        <w:trPr>
          <w:trHeight w:val="20"/>
        </w:trPr>
        <w:tc>
          <w:tcPr>
            <w:tcW w:w="743" w:type="pct"/>
            <w:vMerge/>
          </w:tcPr>
          <w:p w14:paraId="78C4544E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EE32076" w14:textId="77777777"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0A61068B" w14:textId="6ABCF773" w:rsidR="00C800AA" w:rsidRPr="00CB731D" w:rsidRDefault="00B65F50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744B46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530C5A64" w14:textId="77777777" w:rsidTr="000570B9">
        <w:trPr>
          <w:trHeight w:val="675"/>
        </w:trPr>
        <w:tc>
          <w:tcPr>
            <w:tcW w:w="743" w:type="pct"/>
            <w:vMerge/>
          </w:tcPr>
          <w:p w14:paraId="1B2092AD" w14:textId="77777777" w:rsidR="0010119B" w:rsidRPr="00CB731D" w:rsidRDefault="0010119B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A7BD34" w14:textId="77777777" w:rsidR="0010119B" w:rsidRPr="00CB731D" w:rsidRDefault="0010119B" w:rsidP="000570B9">
            <w:pPr>
              <w:pStyle w:val="a9"/>
              <w:ind w:left="34" w:hanging="34"/>
              <w:jc w:val="both"/>
              <w:rPr>
                <w:rFonts w:eastAsia="Calibri"/>
                <w:b/>
              </w:rPr>
            </w:pPr>
            <w:r w:rsidRPr="00CB731D">
              <w:rPr>
                <w:rFonts w:eastAsia="Calibri"/>
                <w:b/>
              </w:rPr>
              <w:t xml:space="preserve">1. 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Расчёт показателей регионального или местного бюджета, оценка качества управления государственными и муниципальными финансами.</w:t>
            </w:r>
            <w:r w:rsidR="001E43BC" w:rsidRPr="00CB731D">
              <w:rPr>
                <w:rFonts w:eastAsia="Calibri"/>
                <w:bCs/>
                <w:lang w:eastAsia="en-US"/>
              </w:rPr>
              <w:t xml:space="preserve"> Решение задач, работа со статистическими данными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E43BC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14:paraId="7D12633B" w14:textId="7831D1C7" w:rsidR="0010119B" w:rsidRPr="00CB731D" w:rsidRDefault="0010119B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4575CB7D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7E60CF28" w14:textId="77777777" w:rsidTr="00933BDF">
        <w:trPr>
          <w:trHeight w:val="245"/>
        </w:trPr>
        <w:tc>
          <w:tcPr>
            <w:tcW w:w="743" w:type="pct"/>
            <w:vMerge/>
          </w:tcPr>
          <w:p w14:paraId="1BF4A252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303DE29" w14:textId="77777777" w:rsidR="004A7BEA" w:rsidRPr="00CB731D" w:rsidRDefault="0010119B" w:rsidP="004A7BEA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</w:rPr>
              <w:t xml:space="preserve">2. </w:t>
            </w:r>
            <w:r w:rsidR="00C800AA" w:rsidRPr="00CB731D">
              <w:rPr>
                <w:rFonts w:eastAsia="Calibri"/>
                <w:b/>
              </w:rPr>
              <w:t xml:space="preserve">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Решение задач по налогообложению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</w:t>
            </w:r>
            <w:r w:rsidR="005D707E">
              <w:rPr>
                <w:rFonts w:eastAsia="Calibri"/>
                <w:bCs/>
                <w:lang w:eastAsia="en-US"/>
              </w:rPr>
              <w:t>в</w:t>
            </w:r>
            <w:r w:rsidR="005D707E">
              <w:rPr>
                <w:rFonts w:eastAsia="Calibri"/>
                <w:bCs/>
                <w:lang w:eastAsia="en-US"/>
              </w:rPr>
              <w:t>ка)</w:t>
            </w:r>
            <w:r w:rsidR="000570B9" w:rsidRPr="00CB731D">
              <w:rPr>
                <w:rFonts w:eastAsia="Calibri"/>
                <w:bCs/>
                <w:lang w:eastAsia="en-US"/>
              </w:rPr>
              <w:t>.</w:t>
            </w:r>
          </w:p>
          <w:p w14:paraId="166E917B" w14:textId="77777777" w:rsidR="004A7BEA" w:rsidRPr="00CB731D" w:rsidRDefault="004A7BEA" w:rsidP="004A7BEA">
            <w:pPr>
              <w:pStyle w:val="a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80" w:type="pct"/>
          </w:tcPr>
          <w:p w14:paraId="2ACFD335" w14:textId="77777777" w:rsidR="00C800AA" w:rsidRPr="00CB731D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1E6629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B345BC" w14:paraId="19B7E215" w14:textId="77777777" w:rsidTr="00146FBD">
        <w:trPr>
          <w:trHeight w:val="2538"/>
        </w:trPr>
        <w:tc>
          <w:tcPr>
            <w:tcW w:w="743" w:type="pct"/>
            <w:vMerge w:val="restart"/>
          </w:tcPr>
          <w:p w14:paraId="62F83A5A" w14:textId="77777777" w:rsidR="0010119B" w:rsidRPr="00CB731D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1.2 </w:t>
            </w:r>
            <w:bookmarkStart w:id="4" w:name="_Hlk87949436"/>
            <w:r w:rsidRPr="00CB731D">
              <w:rPr>
                <w:sz w:val="24"/>
                <w:szCs w:val="24"/>
                <w:lang w:val="ru-RU"/>
              </w:rPr>
              <w:t>Система страхования.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сионное обеспеч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ние граждан</w:t>
            </w:r>
            <w:bookmarkEnd w:id="4"/>
            <w:r w:rsidRPr="00CB731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7" w:type="pct"/>
          </w:tcPr>
          <w:p w14:paraId="67E3732C" w14:textId="77777777"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14:paraId="1BC64F14" w14:textId="77777777"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5" w:name="_Hlk87484307"/>
            <w:r w:rsidRPr="00CB731D">
              <w:rPr>
                <w:sz w:val="24"/>
                <w:szCs w:val="24"/>
                <w:lang w:val="ru-RU"/>
              </w:rPr>
              <w:t>Понятие страховой защиты, законы страхования. Обязательное страхование. Госуда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ственные внебюджетные фонды. Фонд социального страхования. Фонд обязательного медицинского страхования. Обязательное пенсионное страхование в РФ. Добровольное страхование: страхование имущества, как это работает. Страхование здоровья и жизни.</w:t>
            </w:r>
          </w:p>
          <w:p w14:paraId="21D481EB" w14:textId="77777777"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Пенсионный фонд РФ, его функции и порядок работы с гражданами. Социальная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план.</w:t>
            </w:r>
            <w:bookmarkEnd w:id="5"/>
          </w:p>
        </w:tc>
        <w:tc>
          <w:tcPr>
            <w:tcW w:w="480" w:type="pct"/>
          </w:tcPr>
          <w:p w14:paraId="7088CB11" w14:textId="77777777"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4AE33BF1" w14:textId="77777777" w:rsidR="0010119B" w:rsidRPr="00CB731D" w:rsidRDefault="00ED1164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A7F74A1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6AA036D" w14:textId="77777777" w:rsidR="00291E99" w:rsidRPr="00CB731D" w:rsidRDefault="0010119B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53525C9D" w14:textId="2CC41F4A" w:rsidR="0010119B" w:rsidRPr="00CB731D" w:rsidRDefault="00291E99" w:rsidP="00DC775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5045170D" w14:textId="77777777" w:rsidTr="00933BDF">
        <w:trPr>
          <w:trHeight w:val="20"/>
        </w:trPr>
        <w:tc>
          <w:tcPr>
            <w:tcW w:w="743" w:type="pct"/>
            <w:vMerge/>
          </w:tcPr>
          <w:p w14:paraId="3E68FA73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C5CD7CE" w14:textId="77777777"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0CFE55B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29EC6FF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2AFB4A2" w14:textId="77777777" w:rsidTr="0010119B">
        <w:trPr>
          <w:trHeight w:val="410"/>
        </w:trPr>
        <w:tc>
          <w:tcPr>
            <w:tcW w:w="743" w:type="pct"/>
            <w:vMerge/>
          </w:tcPr>
          <w:p w14:paraId="059235A7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0F8AC" w14:textId="77777777" w:rsidR="0010119B" w:rsidRPr="00CB731D" w:rsidRDefault="0010119B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ED1164" w:rsidRPr="00CB731D">
              <w:rPr>
                <w:sz w:val="24"/>
                <w:szCs w:val="24"/>
                <w:lang w:val="ru-RU"/>
              </w:rPr>
              <w:t>Анализ бюджетов государственных внебюджетных фондов страхования.</w:t>
            </w:r>
            <w:r w:rsidR="001E43BC" w:rsidRPr="00CB731D">
              <w:rPr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>
              <w:rPr>
                <w:rFonts w:eastAsia="Calibri"/>
                <w:bCs/>
              </w:rPr>
              <w:t>(практическая подготовка)</w:t>
            </w:r>
            <w:r w:rsidR="001E43BC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CF0B061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8AB6788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0D9B941" w14:textId="77777777" w:rsidTr="005D707E">
        <w:trPr>
          <w:trHeight w:val="558"/>
        </w:trPr>
        <w:tc>
          <w:tcPr>
            <w:tcW w:w="743" w:type="pct"/>
            <w:vMerge/>
          </w:tcPr>
          <w:p w14:paraId="79B177B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84B0259" w14:textId="77777777" w:rsidR="0010119B" w:rsidRPr="005D707E" w:rsidRDefault="0010119B" w:rsidP="005D707E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  <w:bCs/>
              </w:rPr>
              <w:t xml:space="preserve">2. Практическое занятие: </w:t>
            </w:r>
            <w:r w:rsidR="00146FBD" w:rsidRPr="00CB731D">
              <w:rPr>
                <w:rFonts w:eastAsia="Calibri"/>
                <w:bCs/>
                <w:lang w:eastAsia="en-US"/>
              </w:rPr>
              <w:t>Решение задач по страхованию и пенсионному обеспечению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46FBD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14:paraId="60A5D9D6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55A2C7D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B345BC" w14:paraId="3DD077A9" w14:textId="77777777" w:rsidTr="005D707E">
        <w:trPr>
          <w:trHeight w:val="3388"/>
        </w:trPr>
        <w:tc>
          <w:tcPr>
            <w:tcW w:w="743" w:type="pct"/>
            <w:vMerge w:val="restart"/>
          </w:tcPr>
          <w:p w14:paraId="1BA4E242" w14:textId="77777777" w:rsidR="0010119B" w:rsidRPr="00CB731D" w:rsidRDefault="0010119B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Финансы предприятий и о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ганизаций</w:t>
            </w:r>
          </w:p>
          <w:p w14:paraId="1F88CA2E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C11622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537B04DF" w14:textId="77777777" w:rsidR="0010119B" w:rsidRPr="00CB731D" w:rsidRDefault="0010119B" w:rsidP="0010119B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6" w:name="_Hlk87484383"/>
            <w:bookmarkStart w:id="7" w:name="_Hlk87950591"/>
            <w:r w:rsidRPr="00CB731D">
              <w:rPr>
                <w:sz w:val="24"/>
                <w:szCs w:val="24"/>
                <w:lang w:val="ru-RU"/>
              </w:rPr>
              <w:t>Сущность и место финансов предприятий в финансовой системе страны. Принципы о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</w:r>
          </w:p>
          <w:p w14:paraId="3176B5C8" w14:textId="77777777" w:rsidR="0010119B" w:rsidRPr="00CB731D" w:rsidRDefault="0010119B" w:rsidP="00A11F07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ций. Способы финансирования деятельности предприятия: самофинансирование,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сирование через механизм рынка капитала, банковское кредитование, бюджетное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нансирование, взаимное финансирование хозяйствующих субъектов. Бизнес-план созд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ния предприятия малого / микро-бизнеса.</w:t>
            </w:r>
            <w:r w:rsidR="00A11F07"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sz w:val="24"/>
                <w:szCs w:val="24"/>
                <w:lang w:val="ru-RU"/>
              </w:rPr>
              <w:t>Понятие и структура финансового менед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>мента на предприятии. Законы финансового менеджмента.</w:t>
            </w:r>
            <w:bookmarkEnd w:id="6"/>
            <w:r w:rsidRPr="00CB731D">
              <w:rPr>
                <w:sz w:val="24"/>
                <w:szCs w:val="24"/>
                <w:lang w:val="ru-RU"/>
              </w:rPr>
              <w:t xml:space="preserve"> Требования к финансовому менеджеру, его компетенции</w:t>
            </w:r>
            <w:bookmarkEnd w:id="7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32287A2C" w14:textId="77777777" w:rsidR="00291E99" w:rsidRPr="00CB731D" w:rsidRDefault="00291E99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5E3AC85" w14:textId="0CC271F0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="00146FB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46FB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A5E4F8C" w14:textId="77777777" w:rsidR="00291E99" w:rsidRPr="00CB731D" w:rsidRDefault="00291E99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F1E708C" w14:textId="7AF12CFA" w:rsidR="0010119B" w:rsidRPr="00CB731D" w:rsidRDefault="0010119B" w:rsidP="00DC775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</w:p>
        </w:tc>
      </w:tr>
      <w:tr w:rsidR="00CB731D" w:rsidRPr="00CB731D" w14:paraId="29BA955D" w14:textId="77777777" w:rsidTr="00933BDF">
        <w:trPr>
          <w:trHeight w:val="20"/>
        </w:trPr>
        <w:tc>
          <w:tcPr>
            <w:tcW w:w="743" w:type="pct"/>
            <w:vMerge/>
          </w:tcPr>
          <w:p w14:paraId="018B6F35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35EB7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89627D0" w14:textId="77777777"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33825318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DFAE985" w14:textId="77777777" w:rsidTr="005D707E">
        <w:trPr>
          <w:trHeight w:val="663"/>
        </w:trPr>
        <w:tc>
          <w:tcPr>
            <w:tcW w:w="743" w:type="pct"/>
            <w:vMerge/>
          </w:tcPr>
          <w:p w14:paraId="7600DBD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9FF8747" w14:textId="77777777" w:rsidR="00176390" w:rsidRPr="00CB731D" w:rsidRDefault="008B663D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 по финансам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</w:t>
            </w:r>
            <w:r w:rsidR="005D707E" w:rsidRPr="005D707E">
              <w:rPr>
                <w:rFonts w:eastAsia="Calibri"/>
                <w:bCs/>
                <w:lang w:val="ru-RU"/>
              </w:rPr>
              <w:t>в</w:t>
            </w:r>
            <w:r w:rsidR="005D707E" w:rsidRPr="005D707E">
              <w:rPr>
                <w:rFonts w:eastAsia="Calibri"/>
                <w:bCs/>
                <w:lang w:val="ru-RU"/>
              </w:rPr>
              <w:t>ка)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AF5681C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A7F8A7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7AB3812" w14:textId="77777777" w:rsidTr="00176390">
        <w:trPr>
          <w:trHeight w:val="270"/>
        </w:trPr>
        <w:tc>
          <w:tcPr>
            <w:tcW w:w="743" w:type="pct"/>
            <w:vMerge/>
          </w:tcPr>
          <w:p w14:paraId="2DDD7EC4" w14:textId="77777777" w:rsidR="00176390" w:rsidRPr="00CB731D" w:rsidRDefault="00176390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554EAD0" w14:textId="77777777" w:rsidR="00176390" w:rsidRPr="00CB731D" w:rsidRDefault="00176390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Составление бизнес-плана собственного малого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5C0FD96" w14:textId="77777777" w:rsidR="00176390" w:rsidRPr="00CB731D" w:rsidRDefault="00176390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7CD3D09" w14:textId="77777777" w:rsidR="00176390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4C4F" w14:paraId="67806A5D" w14:textId="77777777" w:rsidTr="005D707E">
        <w:trPr>
          <w:trHeight w:val="1268"/>
        </w:trPr>
        <w:tc>
          <w:tcPr>
            <w:tcW w:w="743" w:type="pct"/>
            <w:vMerge w:val="restart"/>
          </w:tcPr>
          <w:p w14:paraId="3E92CE0D" w14:textId="77777777"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1.4 </w:t>
            </w:r>
            <w:bookmarkStart w:id="8" w:name="_Hlk87950829"/>
            <w:r w:rsidRPr="00CB731D">
              <w:rPr>
                <w:sz w:val="24"/>
                <w:szCs w:val="24"/>
                <w:lang w:val="ru-RU"/>
              </w:rPr>
              <w:t>Личные финансы. Упра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ление семейным бюджетом</w:t>
            </w:r>
            <w:bookmarkEnd w:id="8"/>
          </w:p>
          <w:p w14:paraId="20F79574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D369E" w14:textId="77777777" w:rsidR="0010119B" w:rsidRPr="00CB731D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2951D12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bookmarkStart w:id="9" w:name="_Hlk87484464"/>
            <w:r w:rsidRPr="00CB731D">
              <w:rPr>
                <w:sz w:val="24"/>
                <w:szCs w:val="24"/>
                <w:lang w:val="ru-RU"/>
              </w:rPr>
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</w:t>
            </w:r>
            <w:r w:rsidRPr="00CB731D">
              <w:rPr>
                <w:sz w:val="24"/>
                <w:szCs w:val="24"/>
                <w:lang w:val="ru-RU"/>
              </w:rPr>
              <w:t>л</w:t>
            </w:r>
            <w:r w:rsidRPr="00CB731D">
              <w:rPr>
                <w:sz w:val="24"/>
                <w:szCs w:val="24"/>
                <w:lang w:val="ru-RU"/>
              </w:rPr>
              <w:t>говой нагрузки на семейный бюджет, методы рефинансирования кредитного долга. 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стрикция статей личного бюджета. Личная финансовая безопасность.</w:t>
            </w:r>
            <w:bookmarkEnd w:id="9"/>
            <w:r w:rsidRPr="00CB731D">
              <w:rPr>
                <w:sz w:val="24"/>
                <w:szCs w:val="24"/>
                <w:lang w:val="ru-RU"/>
              </w:rPr>
              <w:t xml:space="preserve"> Финансовые пир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миды, их признаки и последствия деятельности. Банкротство гражданина, его механизм и значение.</w:t>
            </w:r>
          </w:p>
        </w:tc>
        <w:tc>
          <w:tcPr>
            <w:tcW w:w="480" w:type="pct"/>
          </w:tcPr>
          <w:p w14:paraId="6D8914ED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EF4BCB0" w14:textId="21FDC670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A11F0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="00A11F0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DF777B1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9B78D48" w14:textId="77777777" w:rsidR="00703ED0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-2, ОК-3,</w:t>
            </w:r>
          </w:p>
          <w:p w14:paraId="01B3BDAE" w14:textId="11575D85" w:rsidR="0010119B" w:rsidRPr="00CB731D" w:rsidRDefault="00703ED0" w:rsidP="00DC775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ОК-9, ОК-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0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7B103AD5" w14:textId="77777777" w:rsidTr="00933BDF">
        <w:trPr>
          <w:trHeight w:val="20"/>
        </w:trPr>
        <w:tc>
          <w:tcPr>
            <w:tcW w:w="743" w:type="pct"/>
            <w:vMerge/>
          </w:tcPr>
          <w:p w14:paraId="447D6DCB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E9E6D4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A4923F1" w14:textId="77777777"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02F48EA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78353C7" w14:textId="77777777" w:rsidTr="005D707E">
        <w:trPr>
          <w:trHeight w:val="603"/>
        </w:trPr>
        <w:tc>
          <w:tcPr>
            <w:tcW w:w="743" w:type="pct"/>
            <w:vMerge/>
          </w:tcPr>
          <w:p w14:paraId="38ADEBC0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33A0496" w14:textId="77777777" w:rsidR="008B79B1" w:rsidRPr="00CB731D" w:rsidRDefault="008B79B1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структуры личных финансов, личные финансовые цели, семейный бюджет.</w:t>
            </w:r>
            <w:r w:rsidR="001E43BC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3CEAE2E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D03B1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DC2BF63" w14:textId="77777777" w:rsidTr="00933BDF">
        <w:trPr>
          <w:trHeight w:val="608"/>
        </w:trPr>
        <w:tc>
          <w:tcPr>
            <w:tcW w:w="743" w:type="pct"/>
            <w:vMerge/>
          </w:tcPr>
          <w:p w14:paraId="7431AEC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10B6FBF" w14:textId="77777777"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A11F07" w:rsidRPr="00CB731D">
              <w:rPr>
                <w:rFonts w:eastAsia="Calibri"/>
                <w:sz w:val="24"/>
                <w:szCs w:val="24"/>
                <w:lang w:val="ru-RU"/>
              </w:rPr>
              <w:t>Финансовая грамотность и финансовая безопасность. Правила распознавания финансовых мошенников и пирамид.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CACF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58DD8C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5CDC5EEC" w14:textId="77777777" w:rsidTr="00933BDF">
        <w:trPr>
          <w:trHeight w:val="608"/>
        </w:trPr>
        <w:tc>
          <w:tcPr>
            <w:tcW w:w="743" w:type="pct"/>
            <w:vMerge/>
          </w:tcPr>
          <w:p w14:paraId="0334F2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1371306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>Планирова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ние семейного бюджета, анализ р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альности его исполнения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8E1A466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14:paraId="636CB804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B345BC" w14:paraId="5B164EE5" w14:textId="77777777" w:rsidTr="005D707E">
        <w:trPr>
          <w:trHeight w:val="3637"/>
        </w:trPr>
        <w:tc>
          <w:tcPr>
            <w:tcW w:w="743" w:type="pct"/>
            <w:vMerge w:val="restart"/>
          </w:tcPr>
          <w:p w14:paraId="0D326C0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1.5 </w:t>
            </w:r>
            <w:r w:rsidRPr="00CB731D">
              <w:rPr>
                <w:sz w:val="24"/>
                <w:szCs w:val="24"/>
                <w:lang w:val="ru-RU"/>
              </w:rPr>
              <w:t>Финанс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вые рынки и их роль в экономике</w:t>
            </w:r>
          </w:p>
        </w:tc>
        <w:tc>
          <w:tcPr>
            <w:tcW w:w="3167" w:type="pct"/>
          </w:tcPr>
          <w:p w14:paraId="6267691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438613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финансового рынка, его сегменты – денежный и валютный рынки, рынки драгоценных металлов. Участники финансовых рынков, их интересы и функции. Государственное регулирование финансовых рынков. Фондовый рынок, операции на фондовой / валютной бирже. Инфраструктура финансового рынка: информационные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стемы, аналитические и рейтинговые агентства, саморегулируемые организации, креди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 xml:space="preserve">ные бюро, Агентство страхования вкладов. Обязанность раскрытия информации всеми участниками финансового рынка. </w:t>
            </w:r>
            <w:bookmarkStart w:id="10" w:name="_Hlk87908888"/>
            <w:r w:rsidRPr="00CB731D">
              <w:rPr>
                <w:sz w:val="24"/>
                <w:szCs w:val="24"/>
                <w:lang w:val="ru-RU"/>
              </w:rPr>
              <w:t xml:space="preserve">Стоимость денег на финансовом рынке, понятие и виды процентных ставок, определение их среднерыночного уровня. </w:t>
            </w:r>
            <w:bookmarkEnd w:id="10"/>
            <w:r w:rsidRPr="00CB731D">
              <w:rPr>
                <w:sz w:val="24"/>
                <w:szCs w:val="24"/>
                <w:lang w:val="ru-RU"/>
              </w:rPr>
              <w:t>От чего зависит изменение валютного курса, как это учитывать при совершении валютных сделок. Риски на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совых рынках и методы защиты от них. Мировая валютная система и конвертируемость валют. Платёжный баланс страны. Глобальные кредитно-финансовые институты и их роль в мировой экономике.</w:t>
            </w:r>
          </w:p>
        </w:tc>
        <w:tc>
          <w:tcPr>
            <w:tcW w:w="480" w:type="pct"/>
          </w:tcPr>
          <w:p w14:paraId="71F55E9A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6D3B36EC" w14:textId="7815A76F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3B6FB0A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DC9797C" w14:textId="77777777"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6546757E" w14:textId="5FAB83F7" w:rsidR="00703ED0" w:rsidRPr="00CB731D" w:rsidRDefault="00703ED0" w:rsidP="00DC775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ОК-5, ОК-9, </w:t>
            </w:r>
          </w:p>
        </w:tc>
      </w:tr>
      <w:tr w:rsidR="00CB731D" w:rsidRPr="00CB731D" w14:paraId="1A159BF9" w14:textId="77777777" w:rsidTr="00933BDF">
        <w:trPr>
          <w:trHeight w:val="20"/>
        </w:trPr>
        <w:tc>
          <w:tcPr>
            <w:tcW w:w="743" w:type="pct"/>
            <w:vMerge/>
          </w:tcPr>
          <w:p w14:paraId="01DD8528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A49FA78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31A8424" w14:textId="42B9DA04" w:rsidR="0010119B" w:rsidRPr="00CB731D" w:rsidRDefault="00B65F5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5B4C52E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422F8F7" w14:textId="77777777" w:rsidTr="00933BDF">
        <w:trPr>
          <w:trHeight w:val="20"/>
        </w:trPr>
        <w:tc>
          <w:tcPr>
            <w:tcW w:w="743" w:type="pct"/>
            <w:vMerge/>
          </w:tcPr>
          <w:p w14:paraId="4A0D657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EF96C8D" w14:textId="77777777" w:rsidR="009D06B2" w:rsidRPr="00CB731D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Участники финансовых рынков: эмитенты, инвесторы, пр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фессиональные посредники. Регулирование финансового рынка.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ческая подготовка)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1C64885" w14:textId="051772F9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6ED8F45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14:paraId="60B6B38A" w14:textId="77777777" w:rsidTr="00933BDF">
        <w:trPr>
          <w:trHeight w:val="20"/>
        </w:trPr>
        <w:tc>
          <w:tcPr>
            <w:tcW w:w="743" w:type="pct"/>
            <w:vMerge/>
          </w:tcPr>
          <w:p w14:paraId="1CB5CE4F" w14:textId="77777777"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5B8777B" w14:textId="77777777" w:rsidR="008B663D" w:rsidRPr="00CB731D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Фондовый рынок: ценные бумаги, их виды и свойства.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 xml:space="preserve"> Опер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ции с ценными бумагами.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0CC67CD" w14:textId="77777777"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CB6ED35" w14:textId="77777777"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3A563DA" w14:textId="77777777" w:rsidTr="00544C23">
        <w:trPr>
          <w:trHeight w:val="690"/>
        </w:trPr>
        <w:tc>
          <w:tcPr>
            <w:tcW w:w="743" w:type="pct"/>
            <w:vMerge/>
          </w:tcPr>
          <w:p w14:paraId="5C12923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F7F5291" w14:textId="77777777"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pacing w:val="2"/>
                <w:sz w:val="24"/>
                <w:szCs w:val="24"/>
                <w:lang w:val="ru-RU"/>
              </w:rPr>
              <w:t>2.</w:t>
            </w:r>
            <w:r w:rsidRPr="00CB731D">
              <w:rPr>
                <w:rFonts w:eastAsia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8B79B1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: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176390" w:rsidRPr="00CB731D">
              <w:rPr>
                <w:sz w:val="24"/>
                <w:szCs w:val="24"/>
                <w:lang w:val="ru-RU"/>
              </w:rPr>
              <w:t>Валютный рынок: правила обращения с иностранными вал</w:t>
            </w:r>
            <w:r w:rsidR="00176390" w:rsidRPr="00CB731D">
              <w:rPr>
                <w:sz w:val="24"/>
                <w:szCs w:val="24"/>
                <w:lang w:val="ru-RU"/>
              </w:rPr>
              <w:t>ю</w:t>
            </w:r>
            <w:r w:rsidR="00176390" w:rsidRPr="00CB731D">
              <w:rPr>
                <w:sz w:val="24"/>
                <w:szCs w:val="24"/>
                <w:lang w:val="ru-RU"/>
              </w:rPr>
              <w:t>тами. Валютная политика государства.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28F6C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49072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3E0B7D" w14:textId="77777777" w:rsidTr="009D06B2">
        <w:trPr>
          <w:trHeight w:val="2272"/>
        </w:trPr>
        <w:tc>
          <w:tcPr>
            <w:tcW w:w="743" w:type="pct"/>
            <w:vMerge w:val="restart"/>
          </w:tcPr>
          <w:p w14:paraId="4AF46A80" w14:textId="77777777"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2.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Система денежного обр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щения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1DA69535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2.1 </w:t>
            </w:r>
            <w:r w:rsidRPr="00CB731D">
              <w:rPr>
                <w:sz w:val="24"/>
                <w:szCs w:val="24"/>
                <w:lang w:val="ru-RU"/>
              </w:rPr>
              <w:t>Понятие денег, их функции, эволюция и совр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менные виды</w:t>
            </w:r>
          </w:p>
        </w:tc>
        <w:tc>
          <w:tcPr>
            <w:tcW w:w="3167" w:type="pct"/>
          </w:tcPr>
          <w:p w14:paraId="1AB6CA87" w14:textId="77777777"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1846053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bookmarkStart w:id="11" w:name="_Hlk87483437"/>
            <w:r w:rsidRPr="00CB731D">
              <w:rPr>
                <w:sz w:val="24"/>
                <w:szCs w:val="24"/>
                <w:lang w:val="ru-RU"/>
              </w:rPr>
              <w:t xml:space="preserve">Деньги как расчётная единица. Деньги как капитал. Деньги как иностранная валюта. </w:t>
            </w:r>
            <w:bookmarkStart w:id="12" w:name="_Hlk87908395"/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ды денег и их современные особенности. Электронные деньги, их понятие и преимущ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ства. </w:t>
            </w:r>
            <w:bookmarkStart w:id="13" w:name="_Hlk87908498"/>
            <w:bookmarkEnd w:id="12"/>
            <w:r w:rsidRPr="00CB731D">
              <w:rPr>
                <w:sz w:val="24"/>
                <w:szCs w:val="24"/>
                <w:lang w:val="ru-RU"/>
              </w:rPr>
              <w:t>Значение и функции денег.</w:t>
            </w:r>
            <w:bookmarkEnd w:id="13"/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bookmarkStart w:id="14" w:name="_Hlk87908540"/>
            <w:r w:rsidRPr="00CB731D">
              <w:rPr>
                <w:sz w:val="24"/>
                <w:szCs w:val="24"/>
                <w:lang w:val="ru-RU"/>
              </w:rPr>
              <w:t>От чего зависит покупательная сила денег, закон дене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ного обращения. Инфляция, её типы, влияние инфляции на сбережения и на денежный оборот. </w:t>
            </w:r>
            <w:bookmarkEnd w:id="14"/>
            <w:r w:rsidRPr="00CB731D">
              <w:rPr>
                <w:sz w:val="24"/>
                <w:szCs w:val="24"/>
                <w:lang w:val="ru-RU"/>
              </w:rPr>
              <w:t xml:space="preserve">Роль золота в денежной системе, золотовалютные резервы. </w:t>
            </w:r>
            <w:bookmarkEnd w:id="11"/>
            <w:r w:rsidRPr="00CB731D">
              <w:rPr>
                <w:sz w:val="24"/>
                <w:szCs w:val="24"/>
                <w:lang w:val="ru-RU"/>
              </w:rPr>
              <w:t>Кризис денежной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стемы. Денежные реформы. Денежно-кредитная политика Центрального Банка, её соде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жание, типы и инструменты. </w:t>
            </w:r>
          </w:p>
        </w:tc>
        <w:tc>
          <w:tcPr>
            <w:tcW w:w="480" w:type="pct"/>
          </w:tcPr>
          <w:p w14:paraId="7E7054B2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66E3D4E" w14:textId="093A41F8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3E32B0ED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9BA5AE6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3,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4,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</w:p>
        </w:tc>
      </w:tr>
      <w:tr w:rsidR="00CB731D" w:rsidRPr="00CB731D" w14:paraId="190D7F68" w14:textId="77777777" w:rsidTr="00933BDF">
        <w:trPr>
          <w:trHeight w:val="20"/>
        </w:trPr>
        <w:tc>
          <w:tcPr>
            <w:tcW w:w="743" w:type="pct"/>
            <w:vMerge/>
          </w:tcPr>
          <w:p w14:paraId="104B7D6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B16745E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77B0A78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64D9301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62EC9AA" w14:textId="77777777" w:rsidTr="000A43B7">
        <w:trPr>
          <w:trHeight w:val="692"/>
        </w:trPr>
        <w:tc>
          <w:tcPr>
            <w:tcW w:w="743" w:type="pct"/>
            <w:vMerge/>
          </w:tcPr>
          <w:p w14:paraId="35DD7DF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355322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Проверка выполнения требований з</w:t>
            </w:r>
            <w:r w:rsidRPr="00CB731D">
              <w:rPr>
                <w:sz w:val="24"/>
                <w:szCs w:val="24"/>
                <w:lang w:val="ru-RU"/>
              </w:rPr>
              <w:t>акона денежного обращ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ния. Методы сдерживания инфляции. Способы накопления денег. </w:t>
            </w:r>
            <w:r w:rsidR="004F39A1" w:rsidRPr="00CB731D">
              <w:rPr>
                <w:sz w:val="24"/>
                <w:szCs w:val="24"/>
                <w:lang w:val="ru-RU"/>
              </w:rPr>
              <w:t>Работа со статистич</w:t>
            </w:r>
            <w:r w:rsidR="004F39A1" w:rsidRPr="00CB731D">
              <w:rPr>
                <w:sz w:val="24"/>
                <w:szCs w:val="24"/>
                <w:lang w:val="ru-RU"/>
              </w:rPr>
              <w:t>е</w:t>
            </w:r>
            <w:r w:rsidR="004F39A1" w:rsidRPr="00CB731D">
              <w:rPr>
                <w:sz w:val="24"/>
                <w:szCs w:val="24"/>
                <w:lang w:val="ru-RU"/>
              </w:rPr>
              <w:t>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14:paraId="51C2E4E4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CD3D8BE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AC04AFD" w14:textId="77777777" w:rsidTr="000A43B7">
        <w:trPr>
          <w:trHeight w:val="419"/>
        </w:trPr>
        <w:tc>
          <w:tcPr>
            <w:tcW w:w="743" w:type="pct"/>
            <w:vMerge/>
          </w:tcPr>
          <w:p w14:paraId="6BFB540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3D35F25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Денежно-кредитная политика государства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, её типы и инстр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менты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EF5D6BE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83C4217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2425D71" w14:textId="77777777" w:rsidTr="00EE6FB8">
        <w:trPr>
          <w:trHeight w:val="1116"/>
        </w:trPr>
        <w:tc>
          <w:tcPr>
            <w:tcW w:w="743" w:type="pct"/>
            <w:vMerge w:val="restart"/>
          </w:tcPr>
          <w:p w14:paraId="3E09B58F" w14:textId="77777777"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2.2 </w:t>
            </w:r>
            <w:r w:rsidRPr="00CB731D">
              <w:rPr>
                <w:sz w:val="24"/>
                <w:szCs w:val="24"/>
                <w:lang w:val="ru-RU"/>
              </w:rPr>
              <w:t>Система денежных расчётов в России</w:t>
            </w:r>
          </w:p>
        </w:tc>
        <w:tc>
          <w:tcPr>
            <w:tcW w:w="3167" w:type="pct"/>
          </w:tcPr>
          <w:p w14:paraId="15870D49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915774B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денежного оборота – безналичный и наличный денежный оборот. Формы безналичных расчётов и документооборот по ним. Платёжно-расчётная дисц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 xml:space="preserve">плина, её содержание и значение. </w:t>
            </w:r>
            <w:bookmarkStart w:id="15" w:name="_Hlk87908633"/>
            <w:r w:rsidRPr="00CB731D">
              <w:rPr>
                <w:sz w:val="24"/>
                <w:szCs w:val="24"/>
                <w:lang w:val="ru-RU"/>
              </w:rPr>
              <w:t>Понятие платёжной системы, её виды. Платёжные ка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ты, их разновидности. Способы расчётов для физических лиц, выбор платёжных систем и операторов. Личный кабинет в банке, управление личным счётом через интернет. Кибе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мошенничество и защита от него</w:t>
            </w:r>
            <w:bookmarkEnd w:id="15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78E66EA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D0F03C9" w14:textId="41111E9C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4111BA0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F5D884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25D86B62" w14:textId="77777777" w:rsidTr="00933BDF">
        <w:trPr>
          <w:trHeight w:val="20"/>
        </w:trPr>
        <w:tc>
          <w:tcPr>
            <w:tcW w:w="743" w:type="pct"/>
            <w:vMerge/>
          </w:tcPr>
          <w:p w14:paraId="27079AB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C7DA3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330C3BFD" w14:textId="77777777"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7662CF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2D0879" w14:textId="77777777" w:rsidTr="008B79B1">
        <w:trPr>
          <w:trHeight w:val="289"/>
        </w:trPr>
        <w:tc>
          <w:tcPr>
            <w:tcW w:w="743" w:type="pct"/>
            <w:vMerge/>
          </w:tcPr>
          <w:p w14:paraId="7A9C4C1D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920F99B" w14:textId="77777777" w:rsidR="008B79B1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0A43B7" w:rsidRPr="00CB731D">
              <w:rPr>
                <w:rFonts w:eastAsia="Calibri"/>
                <w:sz w:val="24"/>
                <w:szCs w:val="24"/>
                <w:lang w:val="ru-RU"/>
              </w:rPr>
              <w:t>Принципы и формы безналичных расчётов.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1149FED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F482129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9305783" w14:textId="77777777" w:rsidTr="005D707E">
        <w:trPr>
          <w:trHeight w:val="695"/>
        </w:trPr>
        <w:tc>
          <w:tcPr>
            <w:tcW w:w="743" w:type="pct"/>
            <w:vMerge/>
          </w:tcPr>
          <w:p w14:paraId="03AAD7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C0930C4" w14:textId="77777777" w:rsidR="0010119B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10119B" w:rsidRPr="00CB731D">
              <w:rPr>
                <w:sz w:val="24"/>
                <w:szCs w:val="24"/>
                <w:lang w:val="ru-RU"/>
              </w:rPr>
              <w:t>Осуществление платежей с помощью различных форм безн</w:t>
            </w:r>
            <w:r w:rsidR="0010119B" w:rsidRPr="00CB731D">
              <w:rPr>
                <w:sz w:val="24"/>
                <w:szCs w:val="24"/>
                <w:lang w:val="ru-RU"/>
              </w:rPr>
              <w:t>а</w:t>
            </w:r>
            <w:r w:rsidR="0010119B" w:rsidRPr="00CB731D">
              <w:rPr>
                <w:sz w:val="24"/>
                <w:szCs w:val="24"/>
                <w:lang w:val="ru-RU"/>
              </w:rPr>
              <w:t>личных расчётов. Выбор платёжной системы.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7A0B2A3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1CC1E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350FAF6" w14:textId="77777777" w:rsidTr="005D707E">
        <w:trPr>
          <w:trHeight w:val="2264"/>
        </w:trPr>
        <w:tc>
          <w:tcPr>
            <w:tcW w:w="743" w:type="pct"/>
            <w:vMerge w:val="restart"/>
          </w:tcPr>
          <w:p w14:paraId="4E9A3AC5" w14:textId="77777777" w:rsidR="0010119B" w:rsidRPr="00CB731D" w:rsidRDefault="0010119B" w:rsidP="0010119B">
            <w:pPr>
              <w:ind w:right="-103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3.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Креди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т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но-банковская с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стема</w:t>
            </w:r>
          </w:p>
          <w:p w14:paraId="0DCD6CEA" w14:textId="77777777"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3.1 </w:t>
            </w:r>
            <w:r w:rsidRPr="00CB731D">
              <w:rPr>
                <w:sz w:val="24"/>
                <w:szCs w:val="24"/>
                <w:lang w:val="ru-RU"/>
              </w:rPr>
              <w:t>Сущность кредита, его фун</w:t>
            </w:r>
            <w:r w:rsidRPr="00CB731D">
              <w:rPr>
                <w:sz w:val="24"/>
                <w:szCs w:val="24"/>
                <w:lang w:val="ru-RU"/>
              </w:rPr>
              <w:t>к</w:t>
            </w:r>
            <w:r w:rsidRPr="00CB731D">
              <w:rPr>
                <w:sz w:val="24"/>
                <w:szCs w:val="24"/>
                <w:lang w:val="ru-RU"/>
              </w:rPr>
              <w:t>ции и принципы. Кредитный мех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низм</w:t>
            </w:r>
          </w:p>
          <w:p w14:paraId="1CD7FC37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4F38E18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E9EE677" w14:textId="77777777" w:rsidR="0010119B" w:rsidRPr="005D707E" w:rsidRDefault="0010119B" w:rsidP="00C24BF1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bookmarkStart w:id="16" w:name="_Hlk87908989"/>
            <w:r w:rsidRPr="00CB731D">
              <w:rPr>
                <w:sz w:val="24"/>
                <w:szCs w:val="24"/>
                <w:lang w:val="ru-RU"/>
              </w:rPr>
              <w:t>Понятие кредита и его принципы. Функции кредита, его роль в перераспределении д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нежных ресурсов, повышении эффективности производства, росте уровня жизни насел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ния. Условия, необходимые для выполнения всех принципов кредитования. Кредитная система и кредитный механизм. Кредитная инфраструктура и её роль в рыночной экон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мике. Залоги и гарантии в кредитных операциях. Дефолт заёмщика. Ссудный процент, его сущность, функции и роль. Факторы, влияющие на процентную ставку банков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bookmarkEnd w:id="16"/>
          </w:p>
        </w:tc>
        <w:tc>
          <w:tcPr>
            <w:tcW w:w="480" w:type="pct"/>
          </w:tcPr>
          <w:p w14:paraId="20FC4277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088EA3E7" w14:textId="77777777"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4)</w:t>
            </w:r>
          </w:p>
        </w:tc>
        <w:tc>
          <w:tcPr>
            <w:tcW w:w="610" w:type="pct"/>
            <w:vMerge w:val="restart"/>
          </w:tcPr>
          <w:p w14:paraId="63329222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61D0B8E" w14:textId="51F293F7" w:rsidR="0010119B" w:rsidRPr="00CB731D" w:rsidRDefault="0010119B" w:rsidP="00DC775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</w:p>
        </w:tc>
      </w:tr>
      <w:tr w:rsidR="00CB731D" w:rsidRPr="00CB731D" w14:paraId="12A258C6" w14:textId="77777777" w:rsidTr="00933BDF">
        <w:trPr>
          <w:trHeight w:val="20"/>
        </w:trPr>
        <w:tc>
          <w:tcPr>
            <w:tcW w:w="743" w:type="pct"/>
            <w:vMerge/>
          </w:tcPr>
          <w:p w14:paraId="14B887EF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643AA2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CE26058" w14:textId="79888306" w:rsidR="0010119B" w:rsidRPr="00CB731D" w:rsidRDefault="00B65F5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396FE3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CCBE445" w14:textId="77777777" w:rsidTr="00933BDF">
        <w:trPr>
          <w:trHeight w:val="20"/>
        </w:trPr>
        <w:tc>
          <w:tcPr>
            <w:tcW w:w="743" w:type="pct"/>
            <w:vMerge/>
          </w:tcPr>
          <w:p w14:paraId="79345587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7C225AF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необходимости неукоснительного соблюдения при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ципов кредита. Правила ответственного кредитования.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2C9E57" w14:textId="7B0032E3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30C33B6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10119B" w:rsidRPr="00CB731D" w14:paraId="32A3777F" w14:textId="77777777" w:rsidTr="00933BDF">
        <w:trPr>
          <w:trHeight w:val="20"/>
        </w:trPr>
        <w:tc>
          <w:tcPr>
            <w:tcW w:w="743" w:type="pct"/>
            <w:vMerge/>
          </w:tcPr>
          <w:p w14:paraId="450107D4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39624E9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0D057E" w:rsidRPr="00CB731D">
              <w:rPr>
                <w:rFonts w:eastAsia="Calibri"/>
                <w:bCs/>
                <w:sz w:val="24"/>
                <w:szCs w:val="24"/>
                <w:lang w:val="ru-RU"/>
              </w:rPr>
              <w:t>Ссудный процент. Анализ движения процентных ставок по различным видам кредитов. Расчёт эффективной процентной ставки по кредиту.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212D0C4" w14:textId="77777777"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6DFCC0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CFBA07F" w14:textId="77777777" w:rsidTr="00933BDF">
        <w:trPr>
          <w:trHeight w:val="608"/>
        </w:trPr>
        <w:tc>
          <w:tcPr>
            <w:tcW w:w="743" w:type="pct"/>
            <w:vMerge/>
          </w:tcPr>
          <w:p w14:paraId="442C1123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9A48EC" w14:textId="77777777" w:rsidR="00F51FE1" w:rsidRPr="00C24BF1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Анализ содержания кредитного договора с учётом долговой нагрузки заемщика (на примере).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EEC8470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  <w:vMerge/>
          </w:tcPr>
          <w:p w14:paraId="32A19C72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B345BC" w14:paraId="0D992A82" w14:textId="77777777" w:rsidTr="004B2BA1">
        <w:trPr>
          <w:trHeight w:val="1751"/>
        </w:trPr>
        <w:tc>
          <w:tcPr>
            <w:tcW w:w="743" w:type="pct"/>
            <w:vMerge w:val="restart"/>
          </w:tcPr>
          <w:p w14:paraId="5C49153B" w14:textId="77777777" w:rsidR="0010119B" w:rsidRPr="00CB731D" w:rsidRDefault="0010119B" w:rsidP="0010119B">
            <w:pPr>
              <w:ind w:right="-103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3.2 </w:t>
            </w:r>
            <w:r w:rsidRPr="00CB731D">
              <w:rPr>
                <w:sz w:val="24"/>
                <w:szCs w:val="24"/>
                <w:lang w:val="ru-RU"/>
              </w:rPr>
              <w:t>Основные формы и методы кредитования</w:t>
            </w:r>
          </w:p>
        </w:tc>
        <w:tc>
          <w:tcPr>
            <w:tcW w:w="3167" w:type="pct"/>
          </w:tcPr>
          <w:p w14:paraId="7AC0644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1D2FA10" w14:textId="77777777" w:rsidR="0010119B" w:rsidRPr="00CB731D" w:rsidRDefault="0010119B" w:rsidP="001E43BC">
            <w:pPr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Классификация форм и видов кредита. Основные формы кредита и их распространение в хозяйственной практике. Коммерческий кредит. Банковский кредит. Потребительский кредит. Ипотечный кредит. Особенности государственного и международного кредита. Финансовый лизинг, факторинг. Овердрафт, кредитная линия. Векселя, их виды и обр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щение. Формы обеспечения кредита: залог, поручительство, гарантия, страхование отве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>ственности заёмщика. Кредитная история. Документы, необходимые для получения кр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дита в банке. Заключение кредитного договора, права и ответственность сторон.</w:t>
            </w:r>
          </w:p>
        </w:tc>
        <w:tc>
          <w:tcPr>
            <w:tcW w:w="480" w:type="pct"/>
          </w:tcPr>
          <w:p w14:paraId="55D019BE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2B787760" w14:textId="77777777" w:rsidR="0010119B" w:rsidRPr="00CB731D" w:rsidRDefault="00F51FE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7886030" w14:textId="77777777" w:rsidR="00F51FE1" w:rsidRPr="00CB731D" w:rsidRDefault="00F51FE1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DEE1C2" w14:textId="77777777"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6287C4E3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</w:t>
            </w:r>
          </w:p>
        </w:tc>
      </w:tr>
      <w:tr w:rsidR="00CB731D" w:rsidRPr="00CB731D" w14:paraId="758D99FE" w14:textId="77777777" w:rsidTr="00933BDF">
        <w:trPr>
          <w:trHeight w:val="20"/>
        </w:trPr>
        <w:tc>
          <w:tcPr>
            <w:tcW w:w="743" w:type="pct"/>
            <w:vMerge/>
          </w:tcPr>
          <w:p w14:paraId="4800823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6911CC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80AB89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6E595E9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79B1" w:rsidRPr="00CB731D" w14:paraId="5CD24B62" w14:textId="77777777" w:rsidTr="00933BDF">
        <w:trPr>
          <w:trHeight w:val="20"/>
        </w:trPr>
        <w:tc>
          <w:tcPr>
            <w:tcW w:w="743" w:type="pct"/>
            <w:vMerge/>
          </w:tcPr>
          <w:p w14:paraId="5459A3D4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EECDEA" w14:textId="77777777"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особенностей различных форм кредитования пре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приятий и граждан, оценка перспектив их развития.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D5E51F1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14:paraId="467A4C6A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D5BE495" w14:textId="77777777" w:rsidTr="00933BDF">
        <w:trPr>
          <w:trHeight w:val="20"/>
        </w:trPr>
        <w:tc>
          <w:tcPr>
            <w:tcW w:w="743" w:type="pct"/>
            <w:vMerge/>
          </w:tcPr>
          <w:p w14:paraId="0AA2D661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40710AC" w14:textId="77777777" w:rsidR="00F51FE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кредитоспособности заёмщика: российские и зар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бежные методики.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3E174A43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E88B386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B345BC" w14:paraId="2338C22E" w14:textId="77777777" w:rsidTr="00933BDF">
        <w:trPr>
          <w:trHeight w:val="20"/>
        </w:trPr>
        <w:tc>
          <w:tcPr>
            <w:tcW w:w="743" w:type="pct"/>
            <w:vMerge w:val="restart"/>
          </w:tcPr>
          <w:p w14:paraId="495D1E37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3.3 </w:t>
            </w:r>
            <w:r w:rsidRPr="00CB731D">
              <w:rPr>
                <w:sz w:val="24"/>
                <w:szCs w:val="24"/>
                <w:lang w:val="ru-RU"/>
              </w:rPr>
              <w:t>Банко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ская система и её структура. Банк и его операции</w:t>
            </w:r>
          </w:p>
        </w:tc>
        <w:tc>
          <w:tcPr>
            <w:tcW w:w="3167" w:type="pct"/>
          </w:tcPr>
          <w:p w14:paraId="145D0803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5009215F" w14:textId="77777777" w:rsidR="00C55905" w:rsidRPr="00CB731D" w:rsidRDefault="00C55905" w:rsidP="001E43BC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банковской системы и характеристика её элементов. Функции и роль банков в экономике. Уровни банковской системы. Проблемы построения банковской системы Ро</w:t>
            </w:r>
            <w:r w:rsidRPr="00CB731D">
              <w:rPr>
                <w:sz w:val="24"/>
                <w:szCs w:val="24"/>
                <w:lang w:val="ru-RU"/>
              </w:rPr>
              <w:t>с</w:t>
            </w:r>
            <w:r w:rsidRPr="00CB731D">
              <w:rPr>
                <w:sz w:val="24"/>
                <w:szCs w:val="24"/>
                <w:lang w:val="ru-RU"/>
              </w:rPr>
              <w:t>сии, её современное состояние. Центральный банк России, его правовой статус, основные задачи. Независимость и полномочия Центрального банка. Характеристика основных функций ЦБ РФ. Понятие коммерческого банка, организационные основы его деятельн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сти. Активные и пассивные операции банка. Понятие банковского менеджмента, корп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ративная этика банка.</w:t>
            </w:r>
          </w:p>
        </w:tc>
        <w:tc>
          <w:tcPr>
            <w:tcW w:w="480" w:type="pct"/>
          </w:tcPr>
          <w:p w14:paraId="095221E4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2EEADC48" w14:textId="77777777" w:rsidR="00C55905" w:rsidRPr="00CB731D" w:rsidRDefault="006059F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10 (=</w:t>
            </w:r>
            <w:r w:rsidR="00C55905" w:rsidRPr="00CB731D">
              <w:rPr>
                <w:rFonts w:eastAsia="Calibri"/>
                <w:b/>
                <w:sz w:val="24"/>
                <w:szCs w:val="24"/>
                <w:lang w:val="ru-RU"/>
              </w:rPr>
              <w:t>4+6</w:t>
            </w: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3116F55" w14:textId="77777777" w:rsidR="00C55905" w:rsidRPr="00CB731D" w:rsidRDefault="00C55905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EE8B3B2" w14:textId="77777777"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ОК-1, ОК-2,</w:t>
            </w:r>
          </w:p>
          <w:p w14:paraId="504286C3" w14:textId="77777777"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ОК-3, ОК-4, ОК-5, ОК-9 </w:t>
            </w:r>
          </w:p>
        </w:tc>
      </w:tr>
      <w:tr w:rsidR="00CB731D" w:rsidRPr="00CB731D" w14:paraId="72A75837" w14:textId="77777777" w:rsidTr="00933BDF">
        <w:trPr>
          <w:trHeight w:val="20"/>
        </w:trPr>
        <w:tc>
          <w:tcPr>
            <w:tcW w:w="743" w:type="pct"/>
            <w:vMerge/>
          </w:tcPr>
          <w:p w14:paraId="537E224C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8F6914E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631330F" w14:textId="03A56429" w:rsidR="00C55905" w:rsidRPr="00CB731D" w:rsidRDefault="00B65F50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8807221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7B06F45" w14:textId="77777777" w:rsidTr="00933BDF">
        <w:trPr>
          <w:trHeight w:val="20"/>
        </w:trPr>
        <w:tc>
          <w:tcPr>
            <w:tcW w:w="743" w:type="pct"/>
            <w:vMerge/>
          </w:tcPr>
          <w:p w14:paraId="18F03C7B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34CEFF5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состояния и структуры банковской системы России.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99E6976" w14:textId="77777777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5D40BD71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655AF5B" w14:textId="77777777" w:rsidTr="00933BDF">
        <w:trPr>
          <w:trHeight w:val="20"/>
        </w:trPr>
        <w:tc>
          <w:tcPr>
            <w:tcW w:w="743" w:type="pct"/>
            <w:vMerge/>
          </w:tcPr>
          <w:p w14:paraId="66A96E06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CEED2B8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роли Центрального Банка в экономике страны и в ра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з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витии банковской системы.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1169DF5" w14:textId="77777777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BB693ED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F784223" w14:textId="77777777" w:rsidTr="00933BDF">
        <w:trPr>
          <w:trHeight w:val="20"/>
        </w:trPr>
        <w:tc>
          <w:tcPr>
            <w:tcW w:w="743" w:type="pct"/>
            <w:vMerge/>
          </w:tcPr>
          <w:p w14:paraId="6035221B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16A3CCC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Банковский менеджмент – объекты и субъекты управления. Компетенции и черты банковского менеджера.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3AB59E5" w14:textId="6E6DE9DD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2FA45C5E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47CBF82" w14:textId="77777777" w:rsidTr="00933BDF">
        <w:trPr>
          <w:trHeight w:val="20"/>
        </w:trPr>
        <w:tc>
          <w:tcPr>
            <w:tcW w:w="743" w:type="pct"/>
            <w:vMerge/>
          </w:tcPr>
          <w:p w14:paraId="538E1733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1CDB3E" w14:textId="77777777"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Выбор банковской услуги. Анализ конкуре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тоспособности банка и привлекательности его продуктов (на примерах)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27139997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</w:tcPr>
          <w:p w14:paraId="35F7F4F2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5E9E731" w14:textId="77777777" w:rsidTr="00933BDF">
        <w:tc>
          <w:tcPr>
            <w:tcW w:w="3910" w:type="pct"/>
            <w:gridSpan w:val="2"/>
          </w:tcPr>
          <w:p w14:paraId="40CB9EAA" w14:textId="77777777" w:rsidR="008B79B1" w:rsidRPr="00CB731D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14:paraId="5E92C1B0" w14:textId="17D043EB" w:rsidR="008B79B1" w:rsidRPr="00CB731D" w:rsidRDefault="000550DD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</w:tcPr>
          <w:p w14:paraId="3F1D6649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643188DE" w14:textId="77777777" w:rsidTr="00C55905">
        <w:trPr>
          <w:trHeight w:val="396"/>
        </w:trPr>
        <w:tc>
          <w:tcPr>
            <w:tcW w:w="3910" w:type="pct"/>
            <w:gridSpan w:val="2"/>
          </w:tcPr>
          <w:p w14:paraId="5957397C" w14:textId="77777777"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14:paraId="02453F77" w14:textId="34F28F13" w:rsidR="008B79B1" w:rsidRPr="00CB731D" w:rsidRDefault="000550DD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124</w:t>
            </w:r>
          </w:p>
        </w:tc>
        <w:tc>
          <w:tcPr>
            <w:tcW w:w="610" w:type="pct"/>
          </w:tcPr>
          <w:p w14:paraId="35A05D8C" w14:textId="77777777"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5B5CA8A7" w14:textId="77777777" w:rsidR="00FF0439" w:rsidRPr="00CB731D" w:rsidRDefault="00FF0439">
      <w:pPr>
        <w:rPr>
          <w:lang w:val="ru-RU"/>
        </w:rPr>
        <w:sectPr w:rsidR="00FF0439" w:rsidRPr="00CB731D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0CBF001D" w14:textId="77777777"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16740C2A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36080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59A0604" w14:textId="77777777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00E57025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BE0C1" w14:textId="77777777"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5"/>
      </w:tblGrid>
      <w:tr w:rsidR="00F744EA" w:rsidRPr="006B09E0" w14:paraId="66D85EC8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763B1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Финансы, денежное обращение и кредит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учебник и практикум для среднего профессионального образования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Д.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Буракова.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3-е изд., перераб. и доп.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Издател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ь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ство Юрайт, 2025.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303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(Профессиональное образов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ние).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978-5-534-17281-2. — Текст : электронный // Обр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зовательная платформа Юрайт [сайт]. 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3" w:tgtFrame="_blank" w:history="1"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/562278</w:t>
              </w:r>
            </w:hyperlink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744EA" w:rsidRPr="006B09E0" w14:paraId="75F0BCFC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90490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Финансы, денежное обращение и кредит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учебник для вузов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М.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Романовского, О.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Врублевской, Н.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Ивановой.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4-е изд., испр.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Издательство Юрайт, 2025.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582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978-5-534-15975-2. — Текст : электронный // Образовательная пла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форма Юрайт [сайт]. 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4" w:tgtFrame="_blank" w:history="1"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/559559</w:t>
              </w:r>
            </w:hyperlink>
          </w:p>
        </w:tc>
      </w:tr>
      <w:tr w:rsidR="00F744EA" w:rsidRPr="006B09E0" w14:paraId="1C98BEE1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F03FD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Дыдыкин, А.</w:t>
            </w:r>
            <w:r w:rsidRPr="00237543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F744EA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В.</w:t>
            </w:r>
            <w:r w:rsidRPr="00237543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Финансы, денежное обращение и кредит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уче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ник для среднего профессионального образования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А.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Дыдыкин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; под редакцией Л.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Чалдаевой.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5-е изд., испр. и доп.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Издательство Юрайт, 2025.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436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(Профессиональное образование).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978-5-534-09529-6. — Текст : электронный // Образовательная платформа Юрайт [сайт]. 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5" w:tgtFrame="_blank" w:history="1"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/560719</w:t>
              </w:r>
            </w:hyperlink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</w:t>
            </w:r>
          </w:p>
        </w:tc>
      </w:tr>
      <w:tr w:rsidR="00F744EA" w:rsidRPr="00356B13" w14:paraId="5A462E4C" w14:textId="77777777" w:rsidTr="005308DB">
        <w:trPr>
          <w:trHeight w:val="319"/>
        </w:trPr>
        <w:tc>
          <w:tcPr>
            <w:tcW w:w="8725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ADF7988" w14:textId="77777777" w:rsidR="00F744EA" w:rsidRPr="00356B13" w:rsidRDefault="00F744EA" w:rsidP="005308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56B13">
              <w:rPr>
                <w:b/>
                <w:color w:val="000000"/>
                <w:sz w:val="28"/>
                <w:szCs w:val="28"/>
              </w:rPr>
              <w:t>4.2 Дополнительная учебная литература</w:t>
            </w:r>
          </w:p>
        </w:tc>
      </w:tr>
      <w:tr w:rsidR="00F744EA" w:rsidRPr="006B09E0" w14:paraId="0F69302F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AF5EC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sz w:val="28"/>
                <w:szCs w:val="28"/>
                <w:lang w:val="ru-RU"/>
              </w:rPr>
              <w:t>Биткина, И. К.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Финансы организаций. Практикум : учебное пос</w:t>
            </w:r>
            <w:r w:rsidRPr="00F744EA">
              <w:rPr>
                <w:sz w:val="28"/>
                <w:szCs w:val="28"/>
                <w:lang w:val="ru-RU"/>
              </w:rPr>
              <w:t>о</w:t>
            </w:r>
            <w:r w:rsidRPr="00F744EA">
              <w:rPr>
                <w:sz w:val="28"/>
                <w:szCs w:val="28"/>
                <w:lang w:val="ru-RU"/>
              </w:rPr>
              <w:t>бие для среднего профессионального образования / И. К. Битк</w:t>
            </w:r>
            <w:r w:rsidRPr="00F744EA">
              <w:rPr>
                <w:sz w:val="28"/>
                <w:szCs w:val="28"/>
                <w:lang w:val="ru-RU"/>
              </w:rPr>
              <w:t>и</w:t>
            </w:r>
            <w:r w:rsidRPr="00F744EA">
              <w:rPr>
                <w:sz w:val="28"/>
                <w:szCs w:val="28"/>
                <w:lang w:val="ru-RU"/>
              </w:rPr>
              <w:t xml:space="preserve">на. — 2-е изд., испр. и доп. — М. : Издательство Юрайт, 2019. — 123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978-5-534-10975-7. — Текст : электронный // ЭБС Юрайт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6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r w:rsidRPr="00356B13">
                <w:rPr>
                  <w:rStyle w:val="a5"/>
                  <w:sz w:val="28"/>
                  <w:szCs w:val="28"/>
                </w:rPr>
                <w:t>ru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/437497</w:t>
              </w:r>
            </w:hyperlink>
          </w:p>
        </w:tc>
      </w:tr>
      <w:tr w:rsidR="00F744EA" w:rsidRPr="006B09E0" w14:paraId="74152B89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A3F8F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sz w:val="28"/>
                <w:szCs w:val="28"/>
                <w:lang w:val="ru-RU"/>
              </w:rPr>
              <w:t xml:space="preserve">Деньги, кредит, банки. Денежный и кредитный рынки : учебник и практикум для среднего профессионального образования / М. А. Абрамова [и др.] ; под общей редакцией М. А. Абрамовой, Л. С. Александровой. — 2-е изд., испр. и доп. — М. : Издательство Юрайт, 2019. — 436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978-5-534-06559-6 // ЭБС Юрайт [сайт]. — </w:t>
            </w:r>
            <w:r w:rsidRPr="00356B13">
              <w:rPr>
                <w:sz w:val="28"/>
                <w:szCs w:val="28"/>
              </w:rPr>
              <w:lastRenderedPageBreak/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7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r w:rsidRPr="00356B13">
                <w:rPr>
                  <w:rStyle w:val="a5"/>
                  <w:sz w:val="28"/>
                  <w:szCs w:val="28"/>
                </w:rPr>
                <w:t>ru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/437032</w:t>
              </w:r>
            </w:hyperlink>
          </w:p>
        </w:tc>
      </w:tr>
      <w:tr w:rsidR="00F744EA" w:rsidRPr="006B09E0" w14:paraId="48806A62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417C2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sz w:val="28"/>
                <w:szCs w:val="28"/>
                <w:lang w:val="ru-RU"/>
              </w:rPr>
              <w:lastRenderedPageBreak/>
              <w:t>Кропин, Ю. А.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 xml:space="preserve">Деньги, кредит, банки : учебник и практикум для среднего профессионального образования / Ю. А. Кропин. — 2-е изд., перераб. и доп. — М. : Издательство Юрайт, 2019. — 397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978-5-534-11208-5. — Текст : электронный // ЭБС Юрайт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8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r w:rsidRPr="00356B13">
                <w:rPr>
                  <w:rStyle w:val="a5"/>
                  <w:sz w:val="28"/>
                  <w:szCs w:val="28"/>
                </w:rPr>
                <w:t>ru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/444739</w:t>
              </w:r>
            </w:hyperlink>
          </w:p>
        </w:tc>
      </w:tr>
      <w:tr w:rsidR="00F744EA" w:rsidRPr="006B09E0" w14:paraId="5A5ECD2C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E03A7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sz w:val="28"/>
                <w:szCs w:val="28"/>
                <w:lang w:val="ru-RU"/>
              </w:rPr>
              <w:t>Михайленко, М. Н.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 xml:space="preserve">Финансовые рынки и институты : учебник и практикум для среднего профессионального образования / М. Н. Михайленко. — 2-е изд., перераб. и доп. — М. : Издательство Юрайт, 2019. — 336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978-5-534-00927-9. — Текст : электронный // ЭБС Юрайт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9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r w:rsidRPr="00356B13">
                <w:rPr>
                  <w:rStyle w:val="a5"/>
                  <w:sz w:val="28"/>
                  <w:szCs w:val="28"/>
                </w:rPr>
                <w:t>ru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/434361</w:t>
              </w:r>
            </w:hyperlink>
          </w:p>
        </w:tc>
      </w:tr>
      <w:tr w:rsidR="00F744EA" w:rsidRPr="00B345BC" w14:paraId="39B6332F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1F0F9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sz w:val="28"/>
                <w:szCs w:val="28"/>
                <w:lang w:val="ru-RU"/>
              </w:rPr>
              <w:t>Чалдаева, Л. А.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Финансы, денежное обращение и кредит : уче</w:t>
            </w:r>
            <w:r w:rsidRPr="00F744EA">
              <w:rPr>
                <w:sz w:val="28"/>
                <w:szCs w:val="28"/>
                <w:lang w:val="ru-RU"/>
              </w:rPr>
              <w:t>б</w:t>
            </w:r>
            <w:r w:rsidRPr="00F744EA">
              <w:rPr>
                <w:sz w:val="28"/>
                <w:szCs w:val="28"/>
                <w:lang w:val="ru-RU"/>
              </w:rPr>
              <w:t xml:space="preserve">ник для СПО / А. В. Дыдыкин ; под ред. Л. А. Чалдаевой. — 3-е изд., испр. и доп. — М. : Издательство Юрайт, 2019. — 381 с. — (Серия : 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978-5-534-02963-5. — Текст : электронный // ЭБС Юрайт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20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r w:rsidRPr="00356B13">
                <w:rPr>
                  <w:rStyle w:val="a5"/>
                  <w:sz w:val="28"/>
                  <w:szCs w:val="28"/>
                </w:rPr>
                <w:t>ru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/433332</w:t>
              </w:r>
            </w:hyperlink>
          </w:p>
        </w:tc>
      </w:tr>
    </w:tbl>
    <w:p w14:paraId="22803238" w14:textId="77777777" w:rsidR="00D25CB3" w:rsidRPr="00C55905" w:rsidRDefault="00D25CB3" w:rsidP="004547F4">
      <w:pPr>
        <w:ind w:left="357"/>
        <w:jc w:val="both"/>
        <w:rPr>
          <w:color w:val="FF0000"/>
          <w:sz w:val="28"/>
          <w:szCs w:val="28"/>
          <w:lang w:val="ru-RU"/>
        </w:rPr>
      </w:pPr>
    </w:p>
    <w:p w14:paraId="2B1356EA" w14:textId="77777777" w:rsidR="00BF7CED" w:rsidRPr="00BF7CED" w:rsidRDefault="0098431F" w:rsidP="00C22981">
      <w:pPr>
        <w:spacing w:line="360" w:lineRule="auto"/>
        <w:ind w:left="3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 xml:space="preserve">3.2.3 </w:t>
      </w:r>
      <w:r w:rsidR="00BF7CED" w:rsidRPr="00C22981">
        <w:rPr>
          <w:b/>
          <w:color w:val="000000"/>
          <w:sz w:val="28"/>
          <w:szCs w:val="28"/>
          <w:lang w:val="ru-RU"/>
        </w:rPr>
        <w:t>Нормативн</w:t>
      </w:r>
      <w:r w:rsidR="00BF7CED" w:rsidRPr="00C22981">
        <w:rPr>
          <w:b/>
          <w:color w:val="000000"/>
          <w:sz w:val="28"/>
          <w:szCs w:val="28"/>
        </w:rPr>
        <w:t>ая</w:t>
      </w:r>
    </w:p>
    <w:p w14:paraId="1FFA128F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Гражданский кодекс Российской Федерации: Части первая, вторая, тр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тья и четвертая. </w:t>
      </w:r>
      <w:r>
        <w:rPr>
          <w:sz w:val="28"/>
          <w:szCs w:val="28"/>
        </w:rPr>
        <w:t>–</w:t>
      </w:r>
      <w:r w:rsidRPr="000E5721">
        <w:rPr>
          <w:sz w:val="28"/>
          <w:szCs w:val="28"/>
        </w:rPr>
        <w:t xml:space="preserve"> Режим доступа: </w:t>
      </w:r>
      <w:hyperlink r:id="rId21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14:paraId="57A6B4FA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Федерации. Часть первая, Часть вторая. –</w:t>
      </w:r>
      <w:r w:rsidRPr="000E5721">
        <w:rPr>
          <w:sz w:val="28"/>
          <w:szCs w:val="28"/>
        </w:rPr>
        <w:t xml:space="preserve"> Режим доступа: </w:t>
      </w:r>
      <w:hyperlink r:id="rId22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14:paraId="3179C5C8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Центральном банке Российской Федерации (Банке России): Фед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>ральный закон от 10.07.2002 № 86-ФЗ</w:t>
      </w:r>
      <w:r>
        <w:rPr>
          <w:sz w:val="28"/>
          <w:szCs w:val="28"/>
        </w:rPr>
        <w:t xml:space="preserve"> (в действующей ред.).</w:t>
      </w:r>
    </w:p>
    <w:p w14:paraId="27A55B7B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банках и банковской деятельности: Федеральный закон от 02.12.1990 № 395-1</w:t>
      </w:r>
      <w:r>
        <w:rPr>
          <w:sz w:val="28"/>
          <w:szCs w:val="28"/>
        </w:rPr>
        <w:t xml:space="preserve"> (в действующей ред.).</w:t>
      </w:r>
    </w:p>
    <w:p w14:paraId="0DB33EA6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О микрофинансовой деятельности и микрофинансовых организациях: Федеральный закон от 2 июля </w:t>
      </w:r>
      <w:smartTag w:uri="urn:schemas-microsoft-com:office:smarttags" w:element="metricconverter">
        <w:smartTagPr>
          <w:attr w:name="ProductID" w:val="2010 г"/>
        </w:smartTagPr>
        <w:r w:rsidRPr="000E5721">
          <w:rPr>
            <w:sz w:val="28"/>
            <w:szCs w:val="28"/>
          </w:rPr>
          <w:t>2010 г</w:t>
        </w:r>
      </w:smartTag>
      <w:r w:rsidRPr="000E5721">
        <w:rPr>
          <w:sz w:val="28"/>
          <w:szCs w:val="28"/>
        </w:rPr>
        <w:t>. № 151-ФЗ</w:t>
      </w:r>
      <w:r>
        <w:rPr>
          <w:sz w:val="28"/>
          <w:szCs w:val="28"/>
        </w:rPr>
        <w:t xml:space="preserve"> (в действующей ред.).</w:t>
      </w:r>
    </w:p>
    <w:p w14:paraId="30772C4A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валютном регулировании и валютном контроле: Федеральный закон от 10.12.2003 № 173-ФЗ</w:t>
      </w:r>
      <w:r>
        <w:rPr>
          <w:sz w:val="28"/>
          <w:szCs w:val="28"/>
        </w:rPr>
        <w:t xml:space="preserve"> (в действующей ред.).</w:t>
      </w:r>
    </w:p>
    <w:p w14:paraId="66EADF62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потребительском кредите (займе): Федеральный закон от 21.12.2013 № 353-ФЗ</w:t>
      </w:r>
      <w:r>
        <w:rPr>
          <w:sz w:val="28"/>
          <w:szCs w:val="28"/>
        </w:rPr>
        <w:t xml:space="preserve"> (в действующей ред.).</w:t>
      </w:r>
    </w:p>
    <w:p w14:paraId="5B889DE6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кредитной кооперации: Федеральный закон от 18.07.2009 № 190-ФЗ</w:t>
      </w:r>
      <w:r>
        <w:rPr>
          <w:sz w:val="28"/>
          <w:szCs w:val="28"/>
        </w:rPr>
        <w:t xml:space="preserve"> (в действующей ред.).</w:t>
      </w:r>
    </w:p>
    <w:p w14:paraId="231E5E97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Об ипотеке (залоге недвижимости): Федеральный закон от 16.07.1998 № 102-ФЗ</w:t>
      </w:r>
      <w:r>
        <w:rPr>
          <w:sz w:val="28"/>
          <w:szCs w:val="28"/>
        </w:rPr>
        <w:t xml:space="preserve"> (в действующей ред.).</w:t>
      </w:r>
    </w:p>
    <w:p w14:paraId="5F1F9F1F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страховании вкладов физических лиц в банках Российской Федер</w:t>
      </w:r>
      <w:r w:rsidRPr="000E5721">
        <w:rPr>
          <w:sz w:val="28"/>
          <w:szCs w:val="28"/>
        </w:rPr>
        <w:t>а</w:t>
      </w:r>
      <w:r w:rsidRPr="000E5721">
        <w:rPr>
          <w:sz w:val="28"/>
          <w:szCs w:val="28"/>
        </w:rPr>
        <w:t>ции: Федеральный закон от 23.12.2003 № 177-ФЗ</w:t>
      </w:r>
      <w:r>
        <w:rPr>
          <w:sz w:val="28"/>
          <w:szCs w:val="28"/>
        </w:rPr>
        <w:t xml:space="preserve"> (в действующей ред.).</w:t>
      </w:r>
    </w:p>
    <w:p w14:paraId="5B28410D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lastRenderedPageBreak/>
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</w:r>
      <w:r>
        <w:rPr>
          <w:sz w:val="28"/>
          <w:szCs w:val="28"/>
        </w:rPr>
        <w:t xml:space="preserve"> (в действующей ред.).</w:t>
      </w:r>
    </w:p>
    <w:p w14:paraId="325472EE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несостоятельности (банкротстве): Федеральный закон от 26.10.2002 № 127-ФЗ</w:t>
      </w:r>
      <w:r>
        <w:rPr>
          <w:sz w:val="28"/>
          <w:szCs w:val="28"/>
        </w:rPr>
        <w:t xml:space="preserve"> (в действующей ред.).</w:t>
      </w:r>
    </w:p>
    <w:p w14:paraId="6CC9DAD1" w14:textId="77777777" w:rsidR="00D418BA" w:rsidRDefault="00D418BA" w:rsidP="003927B7">
      <w:pPr>
        <w:ind w:right="56"/>
        <w:rPr>
          <w:lang w:val="ru-RU"/>
        </w:rPr>
      </w:pPr>
    </w:p>
    <w:p w14:paraId="16DC7346" w14:textId="77777777" w:rsidR="00D418BA" w:rsidRPr="00BE32E3" w:rsidRDefault="00D418BA" w:rsidP="0098431F">
      <w:pPr>
        <w:ind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BE32E3">
        <w:rPr>
          <w:rFonts w:eastAsia="Calibri"/>
          <w:b/>
          <w:sz w:val="28"/>
          <w:szCs w:val="28"/>
          <w:lang w:val="ru-RU"/>
        </w:rPr>
        <w:t>3.2.</w:t>
      </w:r>
      <w:r w:rsidR="0098431F" w:rsidRPr="00BE32E3">
        <w:rPr>
          <w:rFonts w:eastAsia="Calibri"/>
          <w:b/>
          <w:sz w:val="28"/>
          <w:szCs w:val="28"/>
          <w:lang w:val="ru-RU"/>
        </w:rPr>
        <w:t>4</w:t>
      </w:r>
      <w:r w:rsidRPr="00BE32E3">
        <w:rPr>
          <w:rFonts w:eastAsia="Calibri"/>
          <w:b/>
          <w:sz w:val="28"/>
          <w:szCs w:val="28"/>
          <w:lang w:val="ru-RU"/>
        </w:rPr>
        <w:t xml:space="preserve"> Электронные издания (электронные ресурсы)</w:t>
      </w:r>
    </w:p>
    <w:p w14:paraId="223EF4E9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lang w:val="ru-RU"/>
        </w:rPr>
      </w:pPr>
      <w:r w:rsidRPr="00BE32E3">
        <w:rPr>
          <w:sz w:val="28"/>
          <w:szCs w:val="28"/>
          <w:lang w:val="ru-RU"/>
        </w:rPr>
        <w:t>Министерство</w:t>
      </w:r>
      <w:r w:rsidRPr="00BE32E3">
        <w:rPr>
          <w:color w:val="000000"/>
          <w:sz w:val="28"/>
          <w:lang w:val="ru-RU"/>
        </w:rPr>
        <w:t xml:space="preserve"> финансов Российской Федерации – </w:t>
      </w:r>
      <w:hyperlink r:id="rId23" w:history="1">
        <w:r w:rsidRPr="00BE32E3">
          <w:rPr>
            <w:rStyle w:val="a5"/>
            <w:sz w:val="28"/>
            <w:lang w:val="ru-RU"/>
          </w:rPr>
          <w:t>www.minfin.ru</w:t>
        </w:r>
      </w:hyperlink>
    </w:p>
    <w:p w14:paraId="64465620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Федеральная налоговая служба России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24" w:history="1">
        <w:r w:rsidRPr="00BE32E3">
          <w:rPr>
            <w:rStyle w:val="a5"/>
            <w:sz w:val="28"/>
            <w:szCs w:val="28"/>
            <w:lang w:val="ru-RU"/>
          </w:rPr>
          <w:t>www.nalog.ru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7962EE6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Центральный Банк Российской Федерации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https://</w:t>
      </w:r>
      <w:hyperlink r:id="rId25" w:history="1">
        <w:r w:rsidRPr="00BE32E3">
          <w:rPr>
            <w:rStyle w:val="a5"/>
            <w:sz w:val="28"/>
            <w:szCs w:val="28"/>
            <w:lang w:val="ru-RU"/>
          </w:rPr>
          <w:t>www.cbr.ru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6360CB05" w14:textId="77777777" w:rsidR="00BE32E3" w:rsidRPr="00BE32E3" w:rsidRDefault="006B09E0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hyperlink r:id="rId26" w:history="1">
        <w:r w:rsidR="00BE32E3" w:rsidRPr="00BE32E3">
          <w:rPr>
            <w:rStyle w:val="a5"/>
            <w:sz w:val="28"/>
            <w:szCs w:val="28"/>
            <w:lang w:val="ru-RU"/>
          </w:rPr>
          <w:t>Федеральная служба государственной статистики</w:t>
        </w:r>
        <w:r w:rsidR="00BE32E3" w:rsidRPr="00BE32E3">
          <w:rPr>
            <w:rStyle w:val="a5"/>
            <w:lang w:val="ru-RU"/>
          </w:rPr>
          <w:t xml:space="preserve"> </w:t>
        </w:r>
        <w:r w:rsidR="00BE32E3" w:rsidRPr="00BE32E3">
          <w:rPr>
            <w:rStyle w:val="a5"/>
            <w:sz w:val="28"/>
            <w:szCs w:val="28"/>
            <w:lang w:val="ru-RU"/>
          </w:rPr>
          <w:t>– https://rosstat.gov.ru/</w:t>
        </w:r>
      </w:hyperlink>
    </w:p>
    <w:p w14:paraId="13596459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Пенсионный фонд Российской Федерации – </w:t>
      </w:r>
      <w:hyperlink r:id="rId27" w:history="1">
        <w:r w:rsidRPr="00BE32E3">
          <w:rPr>
            <w:rStyle w:val="a5"/>
            <w:sz w:val="28"/>
            <w:szCs w:val="28"/>
            <w:lang w:val="ru-RU"/>
          </w:rPr>
          <w:t>www.pfrf.r</w:t>
        </w:r>
      </w:hyperlink>
    </w:p>
    <w:p w14:paraId="676B6287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b/>
          <w:bCs/>
          <w:i/>
          <w:iCs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Единый</w:t>
      </w:r>
      <w:r w:rsidRPr="00BE32E3">
        <w:rPr>
          <w:color w:val="000000"/>
          <w:sz w:val="28"/>
          <w:szCs w:val="28"/>
          <w:lang w:val="ru-RU"/>
        </w:rPr>
        <w:t xml:space="preserve"> портал Бюджетной системы Российской Федерации (Электронный бюджет)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8" w:history="1">
        <w:r w:rsidRPr="00BE32E3">
          <w:rPr>
            <w:rStyle w:val="a5"/>
            <w:sz w:val="28"/>
            <w:szCs w:val="28"/>
            <w:lang w:val="ru-RU"/>
          </w:rPr>
          <w:t>http://budget.gov.ru</w:t>
        </w:r>
      </w:hyperlink>
    </w:p>
    <w:p w14:paraId="1DAFB7BA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color w:val="000000"/>
          <w:sz w:val="28"/>
          <w:szCs w:val="28"/>
          <w:lang w:val="ru-RU"/>
        </w:rPr>
        <w:t xml:space="preserve">Открытый бюджет Новосибирской области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9" w:history="1">
        <w:r w:rsidRPr="00BE32E3">
          <w:rPr>
            <w:rStyle w:val="a5"/>
            <w:sz w:val="28"/>
            <w:szCs w:val="28"/>
            <w:lang w:val="ru-RU"/>
          </w:rPr>
          <w:t>https://openbudget.mfnso.ru</w:t>
        </w:r>
      </w:hyperlink>
    </w:p>
    <w:p w14:paraId="79281683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szCs w:val="28"/>
          <w:u w:val="single"/>
          <w:lang w:val="ru-RU"/>
        </w:rPr>
      </w:pPr>
      <w:r w:rsidRPr="00BE32E3">
        <w:rPr>
          <w:color w:val="000000"/>
          <w:sz w:val="28"/>
          <w:szCs w:val="28"/>
          <w:lang w:val="ru-RU"/>
        </w:rPr>
        <w:t xml:space="preserve">Сайт Министерства финансов и налоговой политики Новосибирской области </w:t>
      </w:r>
      <w:r w:rsidRPr="00BE32E3">
        <w:rPr>
          <w:sz w:val="28"/>
          <w:szCs w:val="28"/>
          <w:lang w:val="ru-RU"/>
        </w:rPr>
        <w:t xml:space="preserve">– </w:t>
      </w:r>
      <w:hyperlink r:id="rId30" w:history="1">
        <w:r w:rsidRPr="00BE32E3">
          <w:rPr>
            <w:rStyle w:val="a5"/>
            <w:sz w:val="28"/>
            <w:szCs w:val="28"/>
            <w:lang w:val="ru-RU"/>
          </w:rPr>
          <w:t>www.mfnso.nso.ru</w:t>
        </w:r>
      </w:hyperlink>
    </w:p>
    <w:p w14:paraId="11F4856C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портал (данные по финансовым рынкам России) – </w:t>
      </w:r>
      <w:hyperlink r:id="rId31" w:history="1">
        <w:r w:rsidRPr="00BE32E3">
          <w:rPr>
            <w:rStyle w:val="a5"/>
            <w:sz w:val="28"/>
            <w:szCs w:val="28"/>
            <w:lang w:val="ru-RU"/>
          </w:rPr>
          <w:t>http://ru.investing.com</w:t>
        </w:r>
      </w:hyperlink>
    </w:p>
    <w:p w14:paraId="6CAF2E03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компании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Финансовый инвестиционный консультант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</w:p>
    <w:p w14:paraId="1785289F" w14:textId="77777777" w:rsidR="00BE32E3" w:rsidRPr="00BE32E3" w:rsidRDefault="006B09E0" w:rsidP="00BE32E3">
      <w:pPr>
        <w:pStyle w:val="a6"/>
        <w:spacing w:before="80"/>
        <w:ind w:left="720"/>
        <w:rPr>
          <w:sz w:val="28"/>
          <w:szCs w:val="28"/>
          <w:lang w:val="ru-RU"/>
        </w:rPr>
      </w:pPr>
      <w:hyperlink r:id="rId32" w:history="1">
        <w:r w:rsidR="00BE32E3" w:rsidRPr="00BE32E3">
          <w:rPr>
            <w:rStyle w:val="a5"/>
            <w:sz w:val="28"/>
            <w:szCs w:val="28"/>
            <w:lang w:val="ru-RU"/>
          </w:rPr>
          <w:t>http://vip-money.com</w:t>
        </w:r>
      </w:hyperlink>
    </w:p>
    <w:p w14:paraId="6A74153B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Агентство по страхованию вкладов (АСВ) – </w:t>
      </w:r>
      <w:hyperlink r:id="rId33" w:history="1">
        <w:r w:rsidRPr="00BE32E3">
          <w:rPr>
            <w:rStyle w:val="a5"/>
            <w:sz w:val="28"/>
            <w:szCs w:val="28"/>
            <w:lang w:val="ru-RU"/>
          </w:rPr>
          <w:t>www.asv.org.ru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025F5E7D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информационный портал о банках – </w:t>
      </w:r>
      <w:hyperlink r:id="rId34" w:history="1">
        <w:r w:rsidRPr="00BE32E3">
          <w:rPr>
            <w:rStyle w:val="a5"/>
            <w:sz w:val="28"/>
            <w:szCs w:val="28"/>
            <w:lang w:val="ru-RU"/>
          </w:rPr>
          <w:t>www.banki.ru</w:t>
        </w:r>
      </w:hyperlink>
    </w:p>
    <w:p w14:paraId="1FB8A40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jc w:val="both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Федеральный методический центр по финансовой грамотности системы общего и среднего профессионального образования – </w:t>
      </w:r>
      <w:hyperlink r:id="rId35" w:history="1">
        <w:r w:rsidRPr="00BE32E3">
          <w:rPr>
            <w:rStyle w:val="a5"/>
            <w:sz w:val="28"/>
            <w:szCs w:val="28"/>
            <w:lang w:val="ru-RU"/>
          </w:rPr>
          <w:t>www.fmc.hse.ru</w:t>
        </w:r>
      </w:hyperlink>
    </w:p>
    <w:p w14:paraId="09794005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Международный форум лидеров бизнеса (IBLF Russia) – </w:t>
      </w:r>
      <w:hyperlink r:id="rId36" w:history="1">
        <w:r w:rsidRPr="00BE32E3">
          <w:rPr>
            <w:rStyle w:val="a5"/>
            <w:sz w:val="28"/>
            <w:szCs w:val="28"/>
            <w:lang w:val="ru-RU"/>
          </w:rPr>
          <w:t>www.iblfrussia.org</w:t>
        </w:r>
      </w:hyperlink>
    </w:p>
    <w:p w14:paraId="0B99AF0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Журнал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Налоговая политика и практика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 xml:space="preserve">– </w:t>
      </w:r>
      <w:hyperlink r:id="rId37" w:history="1">
        <w:r w:rsidRPr="00BE32E3">
          <w:rPr>
            <w:rStyle w:val="a5"/>
            <w:sz w:val="28"/>
            <w:szCs w:val="28"/>
            <w:lang w:val="ru-RU"/>
          </w:rPr>
          <w:t>www.nalogkodeks.ru</w:t>
        </w:r>
      </w:hyperlink>
    </w:p>
    <w:p w14:paraId="21DC3D4B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Всё о страховании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8" w:history="1">
        <w:r w:rsidRPr="00BE32E3">
          <w:rPr>
            <w:rStyle w:val="a5"/>
            <w:sz w:val="28"/>
            <w:szCs w:val="28"/>
            <w:lang w:val="ru-RU"/>
          </w:rPr>
          <w:t>www.o-strahovanie.ru</w:t>
        </w:r>
      </w:hyperlink>
    </w:p>
    <w:p w14:paraId="19281DFF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Информационное агентство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РосБизнесКонСалтинг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9" w:history="1">
        <w:r w:rsidRPr="00BE32E3">
          <w:rPr>
            <w:rStyle w:val="a5"/>
            <w:sz w:val="28"/>
            <w:szCs w:val="28"/>
            <w:lang w:val="ru-RU"/>
          </w:rPr>
          <w:t>www.rbc.ru</w:t>
        </w:r>
      </w:hyperlink>
    </w:p>
    <w:p w14:paraId="33137882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Российское агентство поддержки малого и среднего бизнеса – </w:t>
      </w:r>
      <w:hyperlink r:id="rId40" w:history="1">
        <w:r w:rsidRPr="00BE32E3">
          <w:rPr>
            <w:rStyle w:val="a5"/>
            <w:sz w:val="28"/>
            <w:szCs w:val="28"/>
            <w:lang w:val="ru-RU"/>
          </w:rPr>
          <w:t>www.siora.ru</w:t>
        </w:r>
      </w:hyperlink>
    </w:p>
    <w:p w14:paraId="0D02E7E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Проект Минфина России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Дружи с финансами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r w:rsidRPr="00BE32E3">
        <w:rPr>
          <w:sz w:val="28"/>
          <w:szCs w:val="28"/>
          <w:lang w:val="ru-RU"/>
        </w:rPr>
        <w:t>Вашифинансы.рф</w:t>
      </w:r>
    </w:p>
    <w:p w14:paraId="43871FC5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rStyle w:val="a5"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Московской биржи – </w:t>
      </w:r>
      <w:hyperlink r:id="rId41" w:history="1">
        <w:r w:rsidRPr="00BE32E3">
          <w:rPr>
            <w:rStyle w:val="a5"/>
            <w:sz w:val="28"/>
            <w:szCs w:val="28"/>
            <w:lang w:val="ru-RU"/>
          </w:rPr>
          <w:t>https://www.moex.com/</w:t>
        </w:r>
      </w:hyperlink>
    </w:p>
    <w:p w14:paraId="31DAB1C4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Информационно-правовой портал «Гарант»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2" w:history="1">
        <w:r w:rsidRPr="00BE32E3">
          <w:rPr>
            <w:rStyle w:val="a5"/>
            <w:sz w:val="28"/>
            <w:szCs w:val="28"/>
            <w:lang w:val="ru-RU"/>
          </w:rPr>
          <w:t>www.garant.ru</w:t>
        </w:r>
      </w:hyperlink>
    </w:p>
    <w:p w14:paraId="2DE286F1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Информационно-правовой портал «КонсультантПлюс»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3" w:history="1">
        <w:r w:rsidRPr="00BE32E3">
          <w:rPr>
            <w:rStyle w:val="a5"/>
            <w:sz w:val="28"/>
            <w:szCs w:val="28"/>
            <w:lang w:val="ru-RU"/>
          </w:rPr>
          <w:t>www.consultant.ru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665FA41D" w14:textId="77777777"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Всё о будущей пенсии для учёбы и жизни [Электронный ресурс]. </w:t>
      </w:r>
      <w:r w:rsidR="00BE32E3" w:rsidRPr="00BE32E3">
        <w:rPr>
          <w:sz w:val="28"/>
          <w:szCs w:val="28"/>
          <w:lang w:val="ru-RU"/>
        </w:rPr>
        <w:t>—</w:t>
      </w:r>
      <w:r w:rsidRPr="00BE32E3">
        <w:rPr>
          <w:sz w:val="28"/>
          <w:szCs w:val="28"/>
          <w:lang w:val="ru-RU"/>
        </w:rPr>
        <w:t xml:space="preserve"> URL: </w:t>
      </w:r>
      <w:hyperlink r:id="rId44" w:history="1">
        <w:r w:rsidRPr="00BE32E3">
          <w:rPr>
            <w:sz w:val="28"/>
            <w:szCs w:val="28"/>
            <w:lang w:val="ru-RU"/>
          </w:rPr>
          <w:t>http://www.pfrf.ru/files/id/press_center/pr/uchebnik/SchoolBook__2018_1.pdf</w:t>
        </w:r>
      </w:hyperlink>
    </w:p>
    <w:p w14:paraId="7E27E132" w14:textId="77777777"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Финансовые пирамиды и финансовое мошенничество: курс лекций [Электронный ресурс]. — URL: https://fmc.hse.ru/vaginvideo</w:t>
      </w:r>
    </w:p>
    <w:p w14:paraId="5AF7343F" w14:textId="77777777"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589C431B" w14:textId="77777777" w:rsidR="00D418BA" w:rsidRPr="005D707E" w:rsidRDefault="00DF309C" w:rsidP="000550DD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7DC74410" w14:textId="77777777"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14:paraId="6F9D4FA4" w14:textId="77777777" w:rsidTr="00DF309C">
        <w:tc>
          <w:tcPr>
            <w:tcW w:w="1955" w:type="pct"/>
          </w:tcPr>
          <w:p w14:paraId="608B112C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14:paraId="521EAC76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14:paraId="7DCAFEC9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14:paraId="4850A18F" w14:textId="77777777" w:rsidTr="00DF309C">
        <w:tc>
          <w:tcPr>
            <w:tcW w:w="1955" w:type="pct"/>
          </w:tcPr>
          <w:p w14:paraId="010532B4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3F76DB10" w14:textId="77777777" w:rsidR="00D418BA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нормативные акты, регулирующие отношения организации и государства в области налогообложения, Налоговый кодекс Российской Федерации;</w:t>
            </w:r>
          </w:p>
          <w:p w14:paraId="4DBECD14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объяснять экономическую сущность налогов;</w:t>
            </w:r>
          </w:p>
          <w:p w14:paraId="2BCE5C85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знать принципы построения и элементы налоговых систем;</w:t>
            </w:r>
          </w:p>
          <w:p w14:paraId="26C03582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22" w:type="pct"/>
          </w:tcPr>
          <w:p w14:paraId="36D171E0" w14:textId="77777777"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Характеристики демонстрируемых знаний, которые могут быть проверены</w:t>
            </w:r>
          </w:p>
          <w:p w14:paraId="1C0A7A5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учебного материала;</w:t>
            </w:r>
          </w:p>
          <w:p w14:paraId="5903240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688A1FFE" w14:textId="77777777"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уровень сформированности общих компетенций.</w:t>
            </w:r>
          </w:p>
        </w:tc>
        <w:tc>
          <w:tcPr>
            <w:tcW w:w="1523" w:type="pct"/>
          </w:tcPr>
          <w:p w14:paraId="15FA525B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Какими процедурами производится оценка</w:t>
            </w:r>
          </w:p>
          <w:p w14:paraId="3F3622E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выполнения практических работ.</w:t>
            </w:r>
          </w:p>
          <w:p w14:paraId="1AE6F54E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устного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14:paraId="295D79F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тестирования.</w:t>
            </w:r>
          </w:p>
          <w:p w14:paraId="021BECC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самостоятельной работы.</w:t>
            </w:r>
          </w:p>
          <w:p w14:paraId="0456E95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выполнения домашних заданий.</w:t>
            </w:r>
          </w:p>
          <w:p w14:paraId="15430CD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проведенного экзамена.</w:t>
            </w:r>
          </w:p>
        </w:tc>
      </w:tr>
      <w:tr w:rsidR="00D418BA" w:rsidRPr="00DF309C" w14:paraId="704FA3A6" w14:textId="77777777" w:rsidTr="00DF309C">
        <w:trPr>
          <w:trHeight w:val="896"/>
        </w:trPr>
        <w:tc>
          <w:tcPr>
            <w:tcW w:w="1955" w:type="pct"/>
          </w:tcPr>
          <w:p w14:paraId="5852D981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  <w:p w14:paraId="7D6F174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29DC204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составить план действия; определить необходимые ресурсы;</w:t>
            </w:r>
          </w:p>
          <w:p w14:paraId="7CD04EB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5E6992E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14:paraId="1335BE0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0FC6D92C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5A86384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6A2A376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709CB0C0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4635AE62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22" w:type="pct"/>
          </w:tcPr>
          <w:p w14:paraId="146FD087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действующем налоговом законодательстве Российской Федерации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09F863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пределять и производить расчет суммы налога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2ED98AB" w14:textId="77777777"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составлять 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налоговую декларацию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23" w:type="pct"/>
          </w:tcPr>
          <w:p w14:paraId="1006AF0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выполнения практических работ.</w:t>
            </w:r>
          </w:p>
          <w:p w14:paraId="6B75E11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устного и письменного опроса.</w:t>
            </w:r>
          </w:p>
          <w:p w14:paraId="2448C34A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тестирования.</w:t>
            </w:r>
          </w:p>
          <w:p w14:paraId="1678ADA6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самостоятельной работы.</w:t>
            </w:r>
          </w:p>
          <w:p w14:paraId="2EAA82E3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выполнения домашних заданий.</w:t>
            </w:r>
          </w:p>
          <w:p w14:paraId="5E6C002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F309C">
              <w:rPr>
                <w:rFonts w:eastAsia="Calibri"/>
                <w:bCs/>
                <w:sz w:val="24"/>
                <w:szCs w:val="24"/>
              </w:rPr>
              <w:t>Оценка результатов проведенного экзамена.</w:t>
            </w:r>
          </w:p>
        </w:tc>
      </w:tr>
    </w:tbl>
    <w:p w14:paraId="3A460753" w14:textId="77777777" w:rsidR="00D418BA" w:rsidRPr="00840A0E" w:rsidRDefault="00D418BA" w:rsidP="003927B7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A5F24" w14:textId="77777777" w:rsidR="00C85A3F" w:rsidRDefault="00C85A3F" w:rsidP="006B1A33">
      <w:r>
        <w:separator/>
      </w:r>
    </w:p>
  </w:endnote>
  <w:endnote w:type="continuationSeparator" w:id="0">
    <w:p w14:paraId="5CA48557" w14:textId="77777777" w:rsidR="00C85A3F" w:rsidRDefault="00C85A3F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 w14:paraId="66AC1807" w14:textId="77777777">
      <w:tc>
        <w:tcPr>
          <w:tcW w:w="8796" w:type="dxa"/>
        </w:tcPr>
        <w:p w14:paraId="2E877B9E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p w14:paraId="1E9E29BA" w14:textId="77777777" w:rsidR="005D707E" w:rsidRDefault="005D707E">
          <w:pPr>
            <w:pStyle w:val="EmptyLayoutCell"/>
          </w:pPr>
        </w:p>
      </w:tc>
      <w:tc>
        <w:tcPr>
          <w:tcW w:w="132" w:type="dxa"/>
        </w:tcPr>
        <w:p w14:paraId="34B3896E" w14:textId="77777777" w:rsidR="005D707E" w:rsidRDefault="005D707E">
          <w:pPr>
            <w:pStyle w:val="EmptyLayoutCell"/>
          </w:pPr>
        </w:p>
      </w:tc>
    </w:tr>
    <w:tr w:rsidR="005D707E" w14:paraId="06E9708E" w14:textId="77777777">
      <w:tc>
        <w:tcPr>
          <w:tcW w:w="8796" w:type="dxa"/>
        </w:tcPr>
        <w:p w14:paraId="7322A0ED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 w14:paraId="0569521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284A2E1" w14:textId="77777777" w:rsidR="005D707E" w:rsidRDefault="005D707E"/>
            </w:tc>
          </w:tr>
        </w:tbl>
        <w:p w14:paraId="347F8A69" w14:textId="77777777" w:rsidR="005D707E" w:rsidRDefault="005D707E"/>
      </w:tc>
      <w:tc>
        <w:tcPr>
          <w:tcW w:w="132" w:type="dxa"/>
        </w:tcPr>
        <w:p w14:paraId="1BEDA541" w14:textId="77777777" w:rsidR="005D707E" w:rsidRDefault="005D707E">
          <w:pPr>
            <w:pStyle w:val="EmptyLayoutCell"/>
          </w:pPr>
        </w:p>
      </w:tc>
    </w:tr>
  </w:tbl>
  <w:p w14:paraId="448FA511" w14:textId="77777777" w:rsidR="005D707E" w:rsidRDefault="005D70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 w14:paraId="0CE82A4E" w14:textId="77777777">
      <w:tc>
        <w:tcPr>
          <w:tcW w:w="8796" w:type="dxa"/>
        </w:tcPr>
        <w:p w14:paraId="36DB952F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p w14:paraId="20F702B2" w14:textId="77777777" w:rsidR="005D707E" w:rsidRDefault="005D707E">
          <w:pPr>
            <w:pStyle w:val="EmptyLayoutCell"/>
          </w:pPr>
        </w:p>
      </w:tc>
      <w:tc>
        <w:tcPr>
          <w:tcW w:w="132" w:type="dxa"/>
        </w:tcPr>
        <w:p w14:paraId="3F2F193E" w14:textId="77777777" w:rsidR="005D707E" w:rsidRDefault="005D707E">
          <w:pPr>
            <w:pStyle w:val="EmptyLayoutCell"/>
          </w:pPr>
        </w:p>
      </w:tc>
    </w:tr>
    <w:tr w:rsidR="005D707E" w14:paraId="5168BD52" w14:textId="77777777">
      <w:tc>
        <w:tcPr>
          <w:tcW w:w="8796" w:type="dxa"/>
        </w:tcPr>
        <w:p w14:paraId="41ABB074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 w14:paraId="104309A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9D1BDE" w14:textId="77777777" w:rsidR="005D707E" w:rsidRDefault="005D707E"/>
            </w:tc>
          </w:tr>
        </w:tbl>
        <w:p w14:paraId="76D67587" w14:textId="77777777" w:rsidR="005D707E" w:rsidRDefault="005D707E"/>
      </w:tc>
      <w:tc>
        <w:tcPr>
          <w:tcW w:w="132" w:type="dxa"/>
        </w:tcPr>
        <w:p w14:paraId="1C67B3C8" w14:textId="77777777" w:rsidR="005D707E" w:rsidRDefault="005D707E">
          <w:pPr>
            <w:pStyle w:val="EmptyLayoutCell"/>
          </w:pPr>
        </w:p>
      </w:tc>
    </w:tr>
  </w:tbl>
  <w:p w14:paraId="3A33DF70" w14:textId="77777777" w:rsidR="005D707E" w:rsidRDefault="005D7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BED2A" w14:textId="77777777" w:rsidR="00C85A3F" w:rsidRDefault="00C85A3F" w:rsidP="006B1A33">
      <w:r>
        <w:separator/>
      </w:r>
    </w:p>
  </w:footnote>
  <w:footnote w:type="continuationSeparator" w:id="0">
    <w:p w14:paraId="3969FEF5" w14:textId="77777777" w:rsidR="00C85A3F" w:rsidRDefault="00C85A3F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BC7A11"/>
    <w:multiLevelType w:val="hybridMultilevel"/>
    <w:tmpl w:val="3AB6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5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19"/>
  </w:num>
  <w:num w:numId="7">
    <w:abstractNumId w:val="6"/>
  </w:num>
  <w:num w:numId="8">
    <w:abstractNumId w:val="18"/>
  </w:num>
  <w:num w:numId="9">
    <w:abstractNumId w:val="4"/>
  </w:num>
  <w:num w:numId="10">
    <w:abstractNumId w:val="9"/>
  </w:num>
  <w:num w:numId="11">
    <w:abstractNumId w:val="22"/>
  </w:num>
  <w:num w:numId="12">
    <w:abstractNumId w:val="25"/>
  </w:num>
  <w:num w:numId="13">
    <w:abstractNumId w:val="24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"/>
  </w:num>
  <w:num w:numId="19">
    <w:abstractNumId w:val="5"/>
  </w:num>
  <w:num w:numId="20">
    <w:abstractNumId w:val="20"/>
  </w:num>
  <w:num w:numId="21">
    <w:abstractNumId w:val="15"/>
  </w:num>
  <w:num w:numId="22">
    <w:abstractNumId w:val="0"/>
  </w:num>
  <w:num w:numId="23">
    <w:abstractNumId w:val="8"/>
  </w:num>
  <w:num w:numId="24">
    <w:abstractNumId w:val="13"/>
  </w:num>
  <w:num w:numId="25">
    <w:abstractNumId w:val="11"/>
  </w:num>
  <w:num w:numId="26">
    <w:abstractNumId w:val="16"/>
  </w:num>
  <w:num w:numId="27">
    <w:abstractNumId w:val="21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50DD"/>
    <w:rsid w:val="000570B9"/>
    <w:rsid w:val="00060CF1"/>
    <w:rsid w:val="000803EC"/>
    <w:rsid w:val="0008789B"/>
    <w:rsid w:val="00094C91"/>
    <w:rsid w:val="000A43B7"/>
    <w:rsid w:val="000B26C9"/>
    <w:rsid w:val="000B744D"/>
    <w:rsid w:val="000D057E"/>
    <w:rsid w:val="000D6D62"/>
    <w:rsid w:val="000F2967"/>
    <w:rsid w:val="0010119B"/>
    <w:rsid w:val="00117319"/>
    <w:rsid w:val="00146FBD"/>
    <w:rsid w:val="0015461B"/>
    <w:rsid w:val="00164981"/>
    <w:rsid w:val="001676B5"/>
    <w:rsid w:val="0017141B"/>
    <w:rsid w:val="00176390"/>
    <w:rsid w:val="00182E47"/>
    <w:rsid w:val="00192356"/>
    <w:rsid w:val="0019341D"/>
    <w:rsid w:val="001A54BF"/>
    <w:rsid w:val="001E43BC"/>
    <w:rsid w:val="001F493B"/>
    <w:rsid w:val="001F4E29"/>
    <w:rsid w:val="00227B36"/>
    <w:rsid w:val="002311BD"/>
    <w:rsid w:val="002707A2"/>
    <w:rsid w:val="00291E99"/>
    <w:rsid w:val="002F7E0F"/>
    <w:rsid w:val="003160C8"/>
    <w:rsid w:val="00334DD4"/>
    <w:rsid w:val="003503EE"/>
    <w:rsid w:val="0036261E"/>
    <w:rsid w:val="00371154"/>
    <w:rsid w:val="003852E4"/>
    <w:rsid w:val="003927B7"/>
    <w:rsid w:val="003A76F6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AF6"/>
    <w:rsid w:val="004F39A1"/>
    <w:rsid w:val="00544C23"/>
    <w:rsid w:val="005707A1"/>
    <w:rsid w:val="005A2A2E"/>
    <w:rsid w:val="005D0ABB"/>
    <w:rsid w:val="005D707E"/>
    <w:rsid w:val="005E4C4F"/>
    <w:rsid w:val="005F26B5"/>
    <w:rsid w:val="006059F2"/>
    <w:rsid w:val="006554CC"/>
    <w:rsid w:val="006611DA"/>
    <w:rsid w:val="0066434E"/>
    <w:rsid w:val="00681736"/>
    <w:rsid w:val="006B09E0"/>
    <w:rsid w:val="006B1A33"/>
    <w:rsid w:val="006C775D"/>
    <w:rsid w:val="006E63D9"/>
    <w:rsid w:val="00703ED0"/>
    <w:rsid w:val="00724670"/>
    <w:rsid w:val="0073219B"/>
    <w:rsid w:val="00743E5B"/>
    <w:rsid w:val="007861BA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21E1D"/>
    <w:rsid w:val="00830890"/>
    <w:rsid w:val="00840A0E"/>
    <w:rsid w:val="008B663D"/>
    <w:rsid w:val="008B79B1"/>
    <w:rsid w:val="008C0BD6"/>
    <w:rsid w:val="008E5A3E"/>
    <w:rsid w:val="00912EAD"/>
    <w:rsid w:val="00923DF9"/>
    <w:rsid w:val="00927458"/>
    <w:rsid w:val="00933BDF"/>
    <w:rsid w:val="00982D44"/>
    <w:rsid w:val="0098431F"/>
    <w:rsid w:val="009D06B2"/>
    <w:rsid w:val="009F5B03"/>
    <w:rsid w:val="00A11F07"/>
    <w:rsid w:val="00A43B24"/>
    <w:rsid w:val="00A55313"/>
    <w:rsid w:val="00A905A2"/>
    <w:rsid w:val="00A93BBD"/>
    <w:rsid w:val="00AA752B"/>
    <w:rsid w:val="00AB6B8E"/>
    <w:rsid w:val="00AF3613"/>
    <w:rsid w:val="00B01756"/>
    <w:rsid w:val="00B01C00"/>
    <w:rsid w:val="00B345BC"/>
    <w:rsid w:val="00B4035C"/>
    <w:rsid w:val="00B65F50"/>
    <w:rsid w:val="00B75C5B"/>
    <w:rsid w:val="00BA180D"/>
    <w:rsid w:val="00BE32E3"/>
    <w:rsid w:val="00BF7A48"/>
    <w:rsid w:val="00BF7CED"/>
    <w:rsid w:val="00C22981"/>
    <w:rsid w:val="00C24BF1"/>
    <w:rsid w:val="00C26296"/>
    <w:rsid w:val="00C55905"/>
    <w:rsid w:val="00C76270"/>
    <w:rsid w:val="00C800AA"/>
    <w:rsid w:val="00C85A3F"/>
    <w:rsid w:val="00C93481"/>
    <w:rsid w:val="00CA47A4"/>
    <w:rsid w:val="00CB731D"/>
    <w:rsid w:val="00D00B1A"/>
    <w:rsid w:val="00D25CB3"/>
    <w:rsid w:val="00D418BA"/>
    <w:rsid w:val="00D45253"/>
    <w:rsid w:val="00D57098"/>
    <w:rsid w:val="00D6084F"/>
    <w:rsid w:val="00D63223"/>
    <w:rsid w:val="00D676D4"/>
    <w:rsid w:val="00DC775E"/>
    <w:rsid w:val="00DF309C"/>
    <w:rsid w:val="00E143B3"/>
    <w:rsid w:val="00E9293E"/>
    <w:rsid w:val="00ED1164"/>
    <w:rsid w:val="00EE6FB8"/>
    <w:rsid w:val="00F1321D"/>
    <w:rsid w:val="00F14060"/>
    <w:rsid w:val="00F43EF5"/>
    <w:rsid w:val="00F51FE1"/>
    <w:rsid w:val="00F54F29"/>
    <w:rsid w:val="00F744EA"/>
    <w:rsid w:val="00F839D7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464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2278" TargetMode="External"/><Relationship Id="rId18" Type="http://schemas.openxmlformats.org/officeDocument/2006/relationships/hyperlink" Target="https://biblio-online.ru/bcode/444739" TargetMode="External"/><Relationship Id="rId26" Type="http://schemas.openxmlformats.org/officeDocument/2006/relationships/hyperlink" Target="file:///C:\Users\&#1069;&#1076;&#1091;&#1072;&#1088;&#1076;\Desktop\38.02.07%20&#1041;&#1072;&#1085;&#1082;&#1086;&#1074;&#1089;&#1082;&#1086;&#1077;%20&#1076;&#1077;&#1083;&#1086;%20&#1075;&#1086;&#1090;&#1086;&#1074;&#1099;&#1077;\5.%20&#1054;&#1073;&#1097;&#1077;&#1087;&#1088;&#1086;&#1092;&#1077;&#1089;&#1089;&#1080;&#1086;&#1085;&#1072;&#1083;&#1100;&#1085;&#1099;&#1081;%20&#1094;&#1080;&#1082;&#1083;\&#1054;&#1055;%20.05%20&#1060;&#1080;&#1085;&#1072;&#1085;&#1089;&#1099;,%20&#1076;&#1077;&#1085;%20&#1086;&#1073;&#1088;%20&#1080;%20&#1082;&#1088;&#1077;&#1076;&#1080;&#1090;\&#1060;&#1077;&#1076;&#1077;&#1088;&#1072;&#1083;&#1100;&#1085;&#1072;&#1103;%20&#1089;&#1083;&#1091;&#1078;&#1073;&#1072;%20&#1075;&#1086;&#1089;&#1091;&#1076;&#1072;&#1088;&#1089;&#1090;&#1074;&#1077;&#1085;&#1085;&#1086;&#1081;%20&#1089;&#1090;&#1072;&#1090;&#1080;&#1089;&#1090;&#1080;&#1082;&#1080;%20&#8211;%20https:\rosstat.gov.ru\" TargetMode="External"/><Relationship Id="rId39" Type="http://schemas.openxmlformats.org/officeDocument/2006/relationships/hyperlink" Target="http://www.rbc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34" Type="http://schemas.openxmlformats.org/officeDocument/2006/relationships/hyperlink" Target="http://www.banki.ru" TargetMode="External"/><Relationship Id="rId42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://www.asv.org.ru" TargetMode="External"/><Relationship Id="rId38" Type="http://schemas.openxmlformats.org/officeDocument/2006/relationships/hyperlink" Target="http://www.o-strahovanie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s://biblio-online.ru/bcode/433332" TargetMode="External"/><Relationship Id="rId29" Type="http://schemas.openxmlformats.org/officeDocument/2006/relationships/hyperlink" Target="https://openbudget.mfnso.ru" TargetMode="External"/><Relationship Id="rId41" Type="http://schemas.openxmlformats.org/officeDocument/2006/relationships/hyperlink" Target="https://www.moex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alog.ru" TargetMode="External"/><Relationship Id="rId32" Type="http://schemas.openxmlformats.org/officeDocument/2006/relationships/hyperlink" Target="http://vip-money.com" TargetMode="External"/><Relationship Id="rId37" Type="http://schemas.openxmlformats.org/officeDocument/2006/relationships/hyperlink" Target="http://www.nalogkodeks.ru" TargetMode="External"/><Relationship Id="rId40" Type="http://schemas.openxmlformats.org/officeDocument/2006/relationships/hyperlink" Target="http://www.siora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0719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budget.gov.ru" TargetMode="External"/><Relationship Id="rId36" Type="http://schemas.openxmlformats.org/officeDocument/2006/relationships/hyperlink" Target="http://www.iblfrussia.or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34361" TargetMode="External"/><Relationship Id="rId31" Type="http://schemas.openxmlformats.org/officeDocument/2006/relationships/hyperlink" Target="http://ru.investing.com" TargetMode="External"/><Relationship Id="rId44" Type="http://schemas.openxmlformats.org/officeDocument/2006/relationships/hyperlink" Target="http://www.pfrf.ru/files/id/press_center/pr/uchebnik/SchoolBook__2018_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59559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pfrf.r" TargetMode="External"/><Relationship Id="rId30" Type="http://schemas.openxmlformats.org/officeDocument/2006/relationships/hyperlink" Target="http://www.mfnso.nso.ru" TargetMode="External"/><Relationship Id="rId35" Type="http://schemas.openxmlformats.org/officeDocument/2006/relationships/hyperlink" Target="http://www.fmc.hse.ru" TargetMode="External"/><Relationship Id="rId43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4990</Words>
  <Characters>28447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14</cp:revision>
  <cp:lastPrinted>2022-06-17T02:24:00Z</cp:lastPrinted>
  <dcterms:created xsi:type="dcterms:W3CDTF">2022-06-10T03:12:00Z</dcterms:created>
  <dcterms:modified xsi:type="dcterms:W3CDTF">2025-11-19T10:29:00Z</dcterms:modified>
</cp:coreProperties>
</file>